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876AE" w14:textId="325A03F3" w:rsidR="00D24C76" w:rsidRDefault="005B2EAF" w:rsidP="008D6C69">
      <w:r>
        <w:rPr>
          <w:noProof/>
        </w:rPr>
        <mc:AlternateContent>
          <mc:Choice Requires="wps">
            <w:drawing>
              <wp:anchor distT="0" distB="0" distL="114300" distR="114300" simplePos="0" relativeHeight="251659264" behindDoc="1" locked="0" layoutInCell="1" allowOverlap="1" wp14:anchorId="3F46DB71" wp14:editId="1A0A439D">
                <wp:simplePos x="0" y="0"/>
                <wp:positionH relativeFrom="column">
                  <wp:posOffset>-876984</wp:posOffset>
                </wp:positionH>
                <wp:positionV relativeFrom="paragraph">
                  <wp:posOffset>-780122</wp:posOffset>
                </wp:positionV>
                <wp:extent cx="7558405" cy="8217877"/>
                <wp:effectExtent l="0" t="0" r="0" b="0"/>
                <wp:wrapNone/>
                <wp:docPr id="1666996518" name="Text Box 3"/>
                <wp:cNvGraphicFramePr/>
                <a:graphic xmlns:a="http://schemas.openxmlformats.org/drawingml/2006/main">
                  <a:graphicData uri="http://schemas.microsoft.com/office/word/2010/wordprocessingShape">
                    <wps:wsp>
                      <wps:cNvSpPr txBox="1"/>
                      <wps:spPr>
                        <a:xfrm>
                          <a:off x="0" y="0"/>
                          <a:ext cx="7558405" cy="8217877"/>
                        </a:xfrm>
                        <a:prstGeom prst="rect">
                          <a:avLst/>
                        </a:prstGeom>
                        <a:solidFill>
                          <a:srgbClr val="840032"/>
                        </a:solidFill>
                        <a:ln w="6350">
                          <a:noFill/>
                        </a:ln>
                      </wps:spPr>
                      <wps:txbx>
                        <w:txbxContent>
                          <w:p w14:paraId="5D573297" w14:textId="47D40B05" w:rsidR="00D95ADB" w:rsidRDefault="00D95ADB" w:rsidP="00D95ADB">
                            <w:pPr>
                              <w:pStyle w:val="Title"/>
                            </w:pPr>
                            <w:r>
                              <w:t>Title of the Policy</w:t>
                            </w:r>
                          </w:p>
                        </w:txbxContent>
                      </wps:txbx>
                      <wps:bodyPr rot="0" spcFirstLastPara="0" vertOverflow="overflow" horzOverflow="overflow" vert="horz" wrap="square" lIns="900000" tIns="45720" rIns="9144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6DB71" id="_x0000_t202" coordsize="21600,21600" o:spt="202" path="m,l,21600r21600,l21600,xe">
                <v:stroke joinstyle="miter"/>
                <v:path gradientshapeok="t" o:connecttype="rect"/>
              </v:shapetype>
              <v:shape id="Text Box 3" o:spid="_x0000_s1026" type="#_x0000_t202" style="position:absolute;margin-left:-69.05pt;margin-top:-61.45pt;width:595.15pt;height:64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NaMwIAAFgEAAAOAAAAZHJzL2Uyb0RvYy54bWysVFFv2jAQfp+0/2D5fSRQKCwiVIyKaVLV&#10;VqJTnx3HJpEcn2cbEvbrd3YCrN2epvFg7nzn7+6+u8vyrmsUOQrratA5HY9SSoTmUNZ6n9PvL9tP&#10;C0qcZ7pkCrTI6Uk4erf6+GHZmkxMoAJVCksQRLusNTmtvDdZkjheiYa5ERih0SjBNsyjavdJaVmL&#10;6I1KJml6m7RgS2OBC+fw9r430lXEl1Jw/ySlE56onGJuPp42nkU4k9WSZXvLTFXzIQ32D1k0rNYY&#10;9AJ1zzwjB1v/AdXU3IID6UccmgSkrLmINWA14/RdNbuKGRFrQXKcudDk/h8sfzzuzLMlvvsCHTYw&#10;ENIalzm8DPV00jbhHzMlaEcKTxfaROcJx8v5bLaYpjNKONoWk/F8MZ8HnOT63FjnvwpoSBByarEv&#10;kS52fHC+dz27hGgOVF1ua6WiYvfFRllyZNhDDJTeTAb0N25KkzantzezNCJrCO97aKUxmWtVQfJd&#10;0Q2lFlCekAEL/XA4w7c1ZvnAnH9mFqcBi8YJ9094SAUYBAaJkgrsz7/dB39sElopaXG6cup+HJgV&#10;lKhvGtv3OQ0/nMeoTWfzCSq2N42nU1SKN3760GwAyx/jNhkexfDAq7MoLTSvuArrEBdNTHOMntPi&#10;LG58P/W4Slys19EJR9Aw/6B3hgfoQHbowkv3yqwZWuWxy49wnkSWvetY7xtealgfPMg6tjNQ3PM6&#10;MI/jGwdiWLWwH7/r0ev6QVj9AgAA//8DAFBLAwQUAAYACAAAACEAj7wgAOMAAAAPAQAADwAAAGRy&#10;cy9kb3ducmV2LnhtbEyPy07DMBBF90j8gzVI7FrHDtAS4lQ8VQkJRAIbdm48JBHxOIrdNvw9zgp2&#10;dzRHd87km8n27ICj7xwpEMsEGFLtTEeNgo/3p8UamA+ajO4doYIf9LApTk9ynRl3pBIPVWhYLCGf&#10;aQVtCEPGua9btNov3YAUd19utDrEcWy4GfUxltueyyS54lZ3FC+0esD7Fuvvam8V2DJ9MGMpusfV&#10;6/OnvHjbvtxVpNT52XR7AyzgFP5gmPWjOhTRaef2ZDzrFSxEuhaRnZOU18BmJrmUEtguJrESKfAi&#10;5///KH4BAAD//wMAUEsBAi0AFAAGAAgAAAAhALaDOJL+AAAA4QEAABMAAAAAAAAAAAAAAAAAAAAA&#10;AFtDb250ZW50X1R5cGVzXS54bWxQSwECLQAUAAYACAAAACEAOP0h/9YAAACUAQAACwAAAAAAAAAA&#10;AAAAAAAvAQAAX3JlbHMvLnJlbHNQSwECLQAUAAYACAAAACEAsM1zWjMCAABYBAAADgAAAAAAAAAA&#10;AAAAAAAuAgAAZHJzL2Uyb0RvYy54bWxQSwECLQAUAAYACAAAACEAj7wgAOMAAAAPAQAADwAAAAAA&#10;AAAAAAAAAACNBAAAZHJzL2Rvd25yZXYueG1sUEsFBgAAAAAEAAQA8wAAAJ0FAAAAAA==&#10;" fillcolor="#840032" stroked="f" strokeweight=".5pt">
                <v:textbox inset="25mm,,,25mm">
                  <w:txbxContent>
                    <w:p w14:paraId="5D573297" w14:textId="47D40B05" w:rsidR="00D95ADB" w:rsidRDefault="00D95ADB" w:rsidP="00D95ADB">
                      <w:pPr>
                        <w:pStyle w:val="Title"/>
                      </w:pPr>
                      <w:r>
                        <w:t>Title of the Policy</w:t>
                      </w:r>
                    </w:p>
                  </w:txbxContent>
                </v:textbox>
              </v:shape>
            </w:pict>
          </mc:Fallback>
        </mc:AlternateContent>
      </w:r>
      <w:r w:rsidR="00E874D3" w:rsidRPr="00527E8A">
        <w:rPr>
          <w:noProof/>
          <w:sz w:val="20"/>
        </w:rPr>
        <w:drawing>
          <wp:anchor distT="0" distB="0" distL="114300" distR="114300" simplePos="0" relativeHeight="251661312" behindDoc="0" locked="0" layoutInCell="1" allowOverlap="1" wp14:anchorId="48979065" wp14:editId="2B7A7CD8">
            <wp:simplePos x="0" y="0"/>
            <wp:positionH relativeFrom="column">
              <wp:posOffset>1905</wp:posOffset>
            </wp:positionH>
            <wp:positionV relativeFrom="page">
              <wp:posOffset>949325</wp:posOffset>
            </wp:positionV>
            <wp:extent cx="2516505" cy="834200"/>
            <wp:effectExtent l="0" t="0" r="0" b="4445"/>
            <wp:wrapNone/>
            <wp:docPr id="1775255066" name="Graphic 177525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255066" name="Graphic 177525506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6505" cy="834200"/>
                    </a:xfrm>
                    <a:prstGeom prst="rect">
                      <a:avLst/>
                    </a:prstGeom>
                  </pic:spPr>
                </pic:pic>
              </a:graphicData>
            </a:graphic>
            <wp14:sizeRelH relativeFrom="page">
              <wp14:pctWidth>0</wp14:pctWidth>
            </wp14:sizeRelH>
            <wp14:sizeRelV relativeFrom="page">
              <wp14:pctHeight>0</wp14:pctHeight>
            </wp14:sizeRelV>
          </wp:anchor>
        </w:drawing>
      </w:r>
      <w:r w:rsidR="005D14FC">
        <w:br w:type="page"/>
      </w:r>
    </w:p>
    <w:sdt>
      <w:sdtPr>
        <w:rPr>
          <w:rFonts w:eastAsiaTheme="minorHAnsi" w:cstheme="minorBidi"/>
          <w:b w:val="0"/>
          <w:bCs w:val="0"/>
          <w:caps w:val="0"/>
          <w:color w:val="auto"/>
          <w:kern w:val="2"/>
          <w:sz w:val="22"/>
          <w:szCs w:val="24"/>
          <w14:ligatures w14:val="standardContextual"/>
        </w:rPr>
        <w:id w:val="1068776115"/>
        <w:docPartObj>
          <w:docPartGallery w:val="Table of Contents"/>
          <w:docPartUnique/>
        </w:docPartObj>
      </w:sdtPr>
      <w:sdtEndPr>
        <w:rPr>
          <w:noProof/>
        </w:rPr>
      </w:sdtEndPr>
      <w:sdtContent>
        <w:p w14:paraId="746DC98C" w14:textId="42039E3E" w:rsidR="00D24C76" w:rsidRDefault="00D24C76">
          <w:pPr>
            <w:pStyle w:val="TOCHeading"/>
          </w:pPr>
          <w:r>
            <w:t>Table of Contents</w:t>
          </w:r>
        </w:p>
        <w:p w14:paraId="2C0BEC9C" w14:textId="3C3944C7" w:rsidR="0072652C" w:rsidRPr="005E3A9F" w:rsidRDefault="00D24C76">
          <w:pPr>
            <w:pStyle w:val="TOC1"/>
            <w:tabs>
              <w:tab w:val="right" w:leader="dot" w:pos="9054"/>
            </w:tabs>
            <w:rPr>
              <w:rFonts w:asciiTheme="minorHAnsi" w:eastAsiaTheme="minorEastAsia" w:hAnsiTheme="minorHAnsi" w:cstheme="minorBidi"/>
              <w:b w:val="0"/>
              <w:bCs w:val="0"/>
              <w:iCs w:val="0"/>
              <w:noProof/>
              <w:szCs w:val="24"/>
            </w:rPr>
          </w:pPr>
          <w:r>
            <w:rPr>
              <w:b w:val="0"/>
              <w:bCs w:val="0"/>
            </w:rPr>
            <w:fldChar w:fldCharType="begin"/>
          </w:r>
          <w:r>
            <w:instrText xml:space="preserve"> TOC \o "1-3" \h \z \u </w:instrText>
          </w:r>
          <w:r>
            <w:rPr>
              <w:b w:val="0"/>
              <w:bCs w:val="0"/>
            </w:rPr>
            <w:fldChar w:fldCharType="separate"/>
          </w:r>
          <w:hyperlink w:anchor="_Toc166858366" w:history="1">
            <w:r w:rsidR="0072652C" w:rsidRPr="005E3A9F">
              <w:rPr>
                <w:rStyle w:val="Hyperlink"/>
                <w:b w:val="0"/>
                <w:bCs w:val="0"/>
                <w:noProof/>
              </w:rPr>
              <w:t>Document Type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_Toc166858366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Error! Bookmark not defined.</w:t>
            </w:r>
            <w:r w:rsidR="0072652C" w:rsidRPr="005E3A9F">
              <w:rPr>
                <w:b w:val="0"/>
                <w:bCs w:val="0"/>
                <w:noProof/>
                <w:webHidden/>
              </w:rPr>
              <w:fldChar w:fldCharType="end"/>
            </w:r>
          </w:hyperlink>
        </w:p>
        <w:p w14:paraId="6080DC5C" w14:textId="18482C6D"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7" w:history="1">
            <w:r w:rsidR="0072652C" w:rsidRPr="005E3A9F">
              <w:rPr>
                <w:rStyle w:val="Hyperlink"/>
                <w:b w:val="0"/>
                <w:bCs w:val="0"/>
                <w:noProof/>
              </w:rPr>
              <w:t>Scope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_Toc166858367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4A929E65" w14:textId="74545653"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8" w:history="1">
            <w:r w:rsidR="0072652C" w:rsidRPr="005E3A9F">
              <w:rPr>
                <w:rStyle w:val="Hyperlink"/>
                <w:b w:val="0"/>
                <w:bCs w:val="0"/>
                <w:noProof/>
              </w:rPr>
              <w:t>Purpose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_Toc166858368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75D374E3" w14:textId="7DF86770"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69" w:history="1">
            <w:r w:rsidR="0072652C" w:rsidRPr="005E3A9F">
              <w:rPr>
                <w:rStyle w:val="Hyperlink"/>
                <w:b w:val="0"/>
                <w:bCs w:val="0"/>
                <w:noProof/>
              </w:rPr>
              <w:t>Definitions</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_Toc166858369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3</w:t>
            </w:r>
            <w:r w:rsidR="0072652C" w:rsidRPr="005E3A9F">
              <w:rPr>
                <w:b w:val="0"/>
                <w:bCs w:val="0"/>
                <w:noProof/>
                <w:webHidden/>
              </w:rPr>
              <w:fldChar w:fldCharType="end"/>
            </w:r>
          </w:hyperlink>
        </w:p>
        <w:p w14:paraId="4C380D65" w14:textId="07EF4A8B"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0" w:history="1">
            <w:r w:rsidR="0072652C" w:rsidRPr="005E3A9F">
              <w:rPr>
                <w:rStyle w:val="Hyperlink"/>
                <w:b w:val="0"/>
                <w:bCs w:val="0"/>
                <w:noProof/>
              </w:rPr>
              <w:t>Policy Stateent</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_Toc166858370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4</w:t>
            </w:r>
            <w:r w:rsidR="0072652C" w:rsidRPr="005E3A9F">
              <w:rPr>
                <w:b w:val="0"/>
                <w:bCs w:val="0"/>
                <w:noProof/>
                <w:webHidden/>
              </w:rPr>
              <w:fldChar w:fldCharType="end"/>
            </w:r>
          </w:hyperlink>
        </w:p>
        <w:p w14:paraId="1D66A8F2" w14:textId="0C65D631" w:rsidR="0072652C" w:rsidRPr="005E3A9F" w:rsidRDefault="00000000">
          <w:pPr>
            <w:pStyle w:val="TOC2"/>
            <w:tabs>
              <w:tab w:val="left" w:pos="794"/>
              <w:tab w:val="right" w:leader="dot" w:pos="9054"/>
            </w:tabs>
            <w:rPr>
              <w:rFonts w:asciiTheme="minorHAnsi" w:eastAsiaTheme="minorEastAsia" w:hAnsiTheme="minorHAnsi" w:cstheme="minorBidi"/>
              <w:bCs w:val="0"/>
              <w:noProof/>
              <w:szCs w:val="24"/>
            </w:rPr>
          </w:pPr>
          <w:hyperlink w:anchor="_Toc166858371" w:history="1">
            <w:r w:rsidR="0072652C" w:rsidRPr="005E3A9F">
              <w:rPr>
                <w:rStyle w:val="Hyperlink"/>
                <w:bCs w:val="0"/>
                <w:noProof/>
              </w:rPr>
              <w:t>1.</w:t>
            </w:r>
            <w:r w:rsidR="0072652C" w:rsidRPr="005E3A9F">
              <w:rPr>
                <w:rFonts w:asciiTheme="minorHAnsi" w:eastAsiaTheme="minorEastAsia" w:hAnsiTheme="minorHAnsi" w:cstheme="minorBidi"/>
                <w:bCs w:val="0"/>
                <w:noProof/>
                <w:szCs w:val="24"/>
              </w:rPr>
              <w:tab/>
            </w:r>
            <w:r w:rsidR="0072652C" w:rsidRPr="005E3A9F">
              <w:rPr>
                <w:rStyle w:val="Hyperlink"/>
                <w:bCs w:val="0"/>
                <w:noProof/>
              </w:rPr>
              <w:t>Policy Heading Two List</w:t>
            </w:r>
            <w:r w:rsidR="0072652C" w:rsidRPr="005E3A9F">
              <w:rPr>
                <w:bCs w:val="0"/>
                <w:noProof/>
                <w:webHidden/>
              </w:rPr>
              <w:tab/>
            </w:r>
            <w:r w:rsidR="0072652C" w:rsidRPr="005E3A9F">
              <w:rPr>
                <w:bCs w:val="0"/>
                <w:noProof/>
                <w:webHidden/>
              </w:rPr>
              <w:fldChar w:fldCharType="begin"/>
            </w:r>
            <w:r w:rsidR="0072652C" w:rsidRPr="005E3A9F">
              <w:rPr>
                <w:bCs w:val="0"/>
                <w:noProof/>
                <w:webHidden/>
              </w:rPr>
              <w:instrText xml:space="preserve"> PAGEREF _Toc166858371 \h </w:instrText>
            </w:r>
            <w:r w:rsidR="0072652C" w:rsidRPr="005E3A9F">
              <w:rPr>
                <w:bCs w:val="0"/>
                <w:noProof/>
                <w:webHidden/>
              </w:rPr>
            </w:r>
            <w:r w:rsidR="0072652C" w:rsidRPr="005E3A9F">
              <w:rPr>
                <w:bCs w:val="0"/>
                <w:noProof/>
                <w:webHidden/>
              </w:rPr>
              <w:fldChar w:fldCharType="separate"/>
            </w:r>
            <w:r w:rsidR="00CA6BAC" w:rsidRPr="005E3A9F">
              <w:rPr>
                <w:bCs w:val="0"/>
                <w:noProof/>
                <w:webHidden/>
              </w:rPr>
              <w:t>4</w:t>
            </w:r>
            <w:r w:rsidR="0072652C" w:rsidRPr="005E3A9F">
              <w:rPr>
                <w:bCs w:val="0"/>
                <w:noProof/>
                <w:webHidden/>
              </w:rPr>
              <w:fldChar w:fldCharType="end"/>
            </w:r>
          </w:hyperlink>
        </w:p>
        <w:p w14:paraId="066C09CF" w14:textId="7F78F704" w:rsidR="0072652C" w:rsidRPr="005E3A9F" w:rsidRDefault="00000000">
          <w:pPr>
            <w:pStyle w:val="TOC2"/>
            <w:tabs>
              <w:tab w:val="left" w:pos="794"/>
              <w:tab w:val="right" w:leader="dot" w:pos="9054"/>
            </w:tabs>
            <w:rPr>
              <w:rFonts w:asciiTheme="minorHAnsi" w:eastAsiaTheme="minorEastAsia" w:hAnsiTheme="minorHAnsi" w:cstheme="minorBidi"/>
              <w:bCs w:val="0"/>
              <w:noProof/>
              <w:szCs w:val="24"/>
            </w:rPr>
          </w:pPr>
          <w:hyperlink w:anchor="_Toc166858372" w:history="1">
            <w:r w:rsidR="0072652C" w:rsidRPr="005E3A9F">
              <w:rPr>
                <w:rStyle w:val="Hyperlink"/>
                <w:bCs w:val="0"/>
                <w:noProof/>
              </w:rPr>
              <w:t>2.</w:t>
            </w:r>
            <w:r w:rsidR="0072652C" w:rsidRPr="005E3A9F">
              <w:rPr>
                <w:rFonts w:asciiTheme="minorHAnsi" w:eastAsiaTheme="minorEastAsia" w:hAnsiTheme="minorHAnsi" w:cstheme="minorBidi"/>
                <w:bCs w:val="0"/>
                <w:noProof/>
                <w:szCs w:val="24"/>
              </w:rPr>
              <w:tab/>
            </w:r>
            <w:r w:rsidR="0072652C" w:rsidRPr="005E3A9F">
              <w:rPr>
                <w:rStyle w:val="Hyperlink"/>
                <w:bCs w:val="0"/>
                <w:noProof/>
              </w:rPr>
              <w:t>Policy Heading Two List</w:t>
            </w:r>
            <w:r w:rsidR="0072652C" w:rsidRPr="005E3A9F">
              <w:rPr>
                <w:bCs w:val="0"/>
                <w:noProof/>
                <w:webHidden/>
              </w:rPr>
              <w:tab/>
            </w:r>
            <w:r w:rsidR="0072652C" w:rsidRPr="005E3A9F">
              <w:rPr>
                <w:bCs w:val="0"/>
                <w:noProof/>
                <w:webHidden/>
              </w:rPr>
              <w:fldChar w:fldCharType="begin"/>
            </w:r>
            <w:r w:rsidR="0072652C" w:rsidRPr="005E3A9F">
              <w:rPr>
                <w:bCs w:val="0"/>
                <w:noProof/>
                <w:webHidden/>
              </w:rPr>
              <w:instrText xml:space="preserve"> PAGEREF _Toc166858372 \h </w:instrText>
            </w:r>
            <w:r w:rsidR="0072652C" w:rsidRPr="005E3A9F">
              <w:rPr>
                <w:bCs w:val="0"/>
                <w:noProof/>
                <w:webHidden/>
              </w:rPr>
            </w:r>
            <w:r w:rsidR="0072652C" w:rsidRPr="005E3A9F">
              <w:rPr>
                <w:bCs w:val="0"/>
                <w:noProof/>
                <w:webHidden/>
              </w:rPr>
              <w:fldChar w:fldCharType="separate"/>
            </w:r>
            <w:r w:rsidR="00CA6BAC" w:rsidRPr="005E3A9F">
              <w:rPr>
                <w:bCs w:val="0"/>
                <w:noProof/>
                <w:webHidden/>
              </w:rPr>
              <w:t>5</w:t>
            </w:r>
            <w:r w:rsidR="0072652C" w:rsidRPr="005E3A9F">
              <w:rPr>
                <w:bCs w:val="0"/>
                <w:noProof/>
                <w:webHidden/>
              </w:rPr>
              <w:fldChar w:fldCharType="end"/>
            </w:r>
          </w:hyperlink>
        </w:p>
        <w:p w14:paraId="79C0FF05" w14:textId="20F94497" w:rsidR="0072652C" w:rsidRPr="005E3A9F" w:rsidRDefault="00000000">
          <w:pPr>
            <w:pStyle w:val="TOC3"/>
            <w:tabs>
              <w:tab w:val="left" w:pos="1320"/>
              <w:tab w:val="right" w:leader="dot" w:pos="9054"/>
            </w:tabs>
            <w:rPr>
              <w:rFonts w:asciiTheme="minorHAnsi" w:eastAsiaTheme="minorEastAsia" w:hAnsiTheme="minorHAnsi" w:cstheme="minorBidi"/>
              <w:noProof/>
              <w:sz w:val="24"/>
            </w:rPr>
          </w:pPr>
          <w:hyperlink w:anchor="_Toc166858373" w:history="1">
            <w:r w:rsidR="0072652C" w:rsidRPr="005E3A9F">
              <w:rPr>
                <w:rStyle w:val="Hyperlink"/>
                <w:noProof/>
              </w:rPr>
              <w:t>A.</w:t>
            </w:r>
            <w:r w:rsidR="0072652C" w:rsidRPr="005E3A9F">
              <w:rPr>
                <w:rFonts w:asciiTheme="minorHAnsi" w:eastAsiaTheme="minorEastAsia" w:hAnsiTheme="minorHAnsi" w:cstheme="minorBidi"/>
                <w:noProof/>
                <w:sz w:val="24"/>
              </w:rPr>
              <w:tab/>
            </w:r>
            <w:r w:rsidR="0072652C" w:rsidRPr="005E3A9F">
              <w:rPr>
                <w:rStyle w:val="Hyperlink"/>
                <w:noProof/>
              </w:rPr>
              <w:t>Policy Heading Two List</w:t>
            </w:r>
            <w:r w:rsidR="0072652C" w:rsidRPr="005E3A9F">
              <w:rPr>
                <w:noProof/>
                <w:webHidden/>
              </w:rPr>
              <w:tab/>
            </w:r>
            <w:r w:rsidR="0072652C" w:rsidRPr="005E3A9F">
              <w:rPr>
                <w:noProof/>
                <w:webHidden/>
              </w:rPr>
              <w:fldChar w:fldCharType="begin"/>
            </w:r>
            <w:r w:rsidR="0072652C" w:rsidRPr="005E3A9F">
              <w:rPr>
                <w:noProof/>
                <w:webHidden/>
              </w:rPr>
              <w:instrText xml:space="preserve"> PAGEREF _Toc166858373 \h </w:instrText>
            </w:r>
            <w:r w:rsidR="0072652C" w:rsidRPr="005E3A9F">
              <w:rPr>
                <w:noProof/>
                <w:webHidden/>
              </w:rPr>
            </w:r>
            <w:r w:rsidR="0072652C" w:rsidRPr="005E3A9F">
              <w:rPr>
                <w:noProof/>
                <w:webHidden/>
              </w:rPr>
              <w:fldChar w:fldCharType="separate"/>
            </w:r>
            <w:r w:rsidR="00CA6BAC" w:rsidRPr="005E3A9F">
              <w:rPr>
                <w:noProof/>
                <w:webHidden/>
              </w:rPr>
              <w:t>5</w:t>
            </w:r>
            <w:r w:rsidR="0072652C" w:rsidRPr="005E3A9F">
              <w:rPr>
                <w:noProof/>
                <w:webHidden/>
              </w:rPr>
              <w:fldChar w:fldCharType="end"/>
            </w:r>
          </w:hyperlink>
        </w:p>
        <w:p w14:paraId="7C046530" w14:textId="603129EF" w:rsidR="0072652C" w:rsidRPr="005E3A9F" w:rsidRDefault="00000000">
          <w:pPr>
            <w:pStyle w:val="TOC3"/>
            <w:tabs>
              <w:tab w:val="left" w:pos="1320"/>
              <w:tab w:val="right" w:leader="dot" w:pos="9054"/>
            </w:tabs>
            <w:rPr>
              <w:rFonts w:asciiTheme="minorHAnsi" w:eastAsiaTheme="minorEastAsia" w:hAnsiTheme="minorHAnsi" w:cstheme="minorBidi"/>
              <w:noProof/>
              <w:sz w:val="24"/>
            </w:rPr>
          </w:pPr>
          <w:hyperlink w:anchor="_Toc166858374" w:history="1">
            <w:r w:rsidR="0072652C" w:rsidRPr="005E3A9F">
              <w:rPr>
                <w:rStyle w:val="Hyperlink"/>
                <w:noProof/>
              </w:rPr>
              <w:t>B.</w:t>
            </w:r>
            <w:r w:rsidR="0072652C" w:rsidRPr="005E3A9F">
              <w:rPr>
                <w:rFonts w:asciiTheme="minorHAnsi" w:eastAsiaTheme="minorEastAsia" w:hAnsiTheme="minorHAnsi" w:cstheme="minorBidi"/>
                <w:noProof/>
                <w:sz w:val="24"/>
              </w:rPr>
              <w:tab/>
            </w:r>
            <w:r w:rsidR="0072652C" w:rsidRPr="005E3A9F">
              <w:rPr>
                <w:rStyle w:val="Hyperlink"/>
                <w:noProof/>
              </w:rPr>
              <w:t>Policy Heading Three List</w:t>
            </w:r>
            <w:r w:rsidR="0072652C" w:rsidRPr="005E3A9F">
              <w:rPr>
                <w:noProof/>
                <w:webHidden/>
              </w:rPr>
              <w:tab/>
            </w:r>
            <w:r w:rsidR="0072652C" w:rsidRPr="005E3A9F">
              <w:rPr>
                <w:noProof/>
                <w:webHidden/>
              </w:rPr>
              <w:fldChar w:fldCharType="begin"/>
            </w:r>
            <w:r w:rsidR="0072652C" w:rsidRPr="005E3A9F">
              <w:rPr>
                <w:noProof/>
                <w:webHidden/>
              </w:rPr>
              <w:instrText xml:space="preserve"> PAGEREF _Toc166858374 \h </w:instrText>
            </w:r>
            <w:r w:rsidR="0072652C" w:rsidRPr="005E3A9F">
              <w:rPr>
                <w:noProof/>
                <w:webHidden/>
              </w:rPr>
            </w:r>
            <w:r w:rsidR="0072652C" w:rsidRPr="005E3A9F">
              <w:rPr>
                <w:noProof/>
                <w:webHidden/>
              </w:rPr>
              <w:fldChar w:fldCharType="separate"/>
            </w:r>
            <w:r w:rsidR="00CA6BAC" w:rsidRPr="005E3A9F">
              <w:rPr>
                <w:noProof/>
                <w:webHidden/>
              </w:rPr>
              <w:t>5</w:t>
            </w:r>
            <w:r w:rsidR="0072652C" w:rsidRPr="005E3A9F">
              <w:rPr>
                <w:noProof/>
                <w:webHidden/>
              </w:rPr>
              <w:fldChar w:fldCharType="end"/>
            </w:r>
          </w:hyperlink>
        </w:p>
        <w:p w14:paraId="4FAAE4BD" w14:textId="1D83E338" w:rsidR="0072652C" w:rsidRPr="005E3A9F"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5" w:history="1">
            <w:r w:rsidR="0072652C" w:rsidRPr="005E3A9F">
              <w:rPr>
                <w:rStyle w:val="Hyperlink"/>
                <w:b w:val="0"/>
                <w:bCs w:val="0"/>
                <w:noProof/>
              </w:rPr>
              <w:t>Exceptions and Special Circumstances</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_Toc166858375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5</w:t>
            </w:r>
            <w:r w:rsidR="0072652C" w:rsidRPr="005E3A9F">
              <w:rPr>
                <w:b w:val="0"/>
                <w:bCs w:val="0"/>
                <w:noProof/>
                <w:webHidden/>
              </w:rPr>
              <w:fldChar w:fldCharType="end"/>
            </w:r>
          </w:hyperlink>
        </w:p>
        <w:p w14:paraId="6A15FBB4" w14:textId="7B2D426A" w:rsidR="0072652C" w:rsidRDefault="00000000">
          <w:pPr>
            <w:pStyle w:val="TOC1"/>
            <w:tabs>
              <w:tab w:val="right" w:leader="dot" w:pos="9054"/>
            </w:tabs>
            <w:rPr>
              <w:rFonts w:asciiTheme="minorHAnsi" w:eastAsiaTheme="minorEastAsia" w:hAnsiTheme="minorHAnsi" w:cstheme="minorBidi"/>
              <w:b w:val="0"/>
              <w:bCs w:val="0"/>
              <w:iCs w:val="0"/>
              <w:noProof/>
              <w:szCs w:val="24"/>
            </w:rPr>
          </w:pPr>
          <w:hyperlink w:anchor="_Toc166858376" w:history="1">
            <w:r w:rsidR="0072652C" w:rsidRPr="005E3A9F">
              <w:rPr>
                <w:rStyle w:val="Hyperlink"/>
                <w:b w:val="0"/>
                <w:bCs w:val="0"/>
                <w:noProof/>
              </w:rPr>
              <w:t>Non-Compliance</w:t>
            </w:r>
            <w:r w:rsidR="0072652C" w:rsidRPr="005E3A9F">
              <w:rPr>
                <w:b w:val="0"/>
                <w:bCs w:val="0"/>
                <w:noProof/>
                <w:webHidden/>
              </w:rPr>
              <w:tab/>
            </w:r>
            <w:r w:rsidR="0072652C" w:rsidRPr="005E3A9F">
              <w:rPr>
                <w:b w:val="0"/>
                <w:bCs w:val="0"/>
                <w:noProof/>
                <w:webHidden/>
              </w:rPr>
              <w:fldChar w:fldCharType="begin"/>
            </w:r>
            <w:r w:rsidR="0072652C" w:rsidRPr="005E3A9F">
              <w:rPr>
                <w:b w:val="0"/>
                <w:bCs w:val="0"/>
                <w:noProof/>
                <w:webHidden/>
              </w:rPr>
              <w:instrText xml:space="preserve"> PAGEREF _Toc166858376 \h </w:instrText>
            </w:r>
            <w:r w:rsidR="0072652C" w:rsidRPr="005E3A9F">
              <w:rPr>
                <w:b w:val="0"/>
                <w:bCs w:val="0"/>
                <w:noProof/>
                <w:webHidden/>
              </w:rPr>
            </w:r>
            <w:r w:rsidR="0072652C" w:rsidRPr="005E3A9F">
              <w:rPr>
                <w:b w:val="0"/>
                <w:bCs w:val="0"/>
                <w:noProof/>
                <w:webHidden/>
              </w:rPr>
              <w:fldChar w:fldCharType="separate"/>
            </w:r>
            <w:r w:rsidR="00CA6BAC" w:rsidRPr="005E3A9F">
              <w:rPr>
                <w:b w:val="0"/>
                <w:bCs w:val="0"/>
                <w:noProof/>
                <w:webHidden/>
              </w:rPr>
              <w:t>5</w:t>
            </w:r>
            <w:r w:rsidR="0072652C" w:rsidRPr="005E3A9F">
              <w:rPr>
                <w:b w:val="0"/>
                <w:bCs w:val="0"/>
                <w:noProof/>
                <w:webHidden/>
              </w:rPr>
              <w:fldChar w:fldCharType="end"/>
            </w:r>
          </w:hyperlink>
        </w:p>
        <w:p w14:paraId="32DA05FB" w14:textId="68660872" w:rsidR="00D24C76" w:rsidRDefault="00D24C76">
          <w:r>
            <w:rPr>
              <w:b/>
              <w:bCs/>
              <w:noProof/>
            </w:rPr>
            <w:fldChar w:fldCharType="end"/>
          </w:r>
        </w:p>
      </w:sdtContent>
    </w:sdt>
    <w:p w14:paraId="0AA8C609" w14:textId="29EE77D9" w:rsidR="00D24C76" w:rsidRDefault="00D24C76">
      <w:pPr>
        <w:spacing w:after="0"/>
      </w:pPr>
      <w:r>
        <w:br w:type="page"/>
      </w:r>
    </w:p>
    <w:p w14:paraId="478AF7B9" w14:textId="23779203" w:rsidR="005D14FC" w:rsidRDefault="005D14FC" w:rsidP="00D24C76">
      <w:pPr>
        <w:pStyle w:val="Heading1"/>
      </w:pPr>
      <w:bookmarkStart w:id="0" w:name="_Toc166858367"/>
      <w:r w:rsidRPr="00D24C76">
        <w:lastRenderedPageBreak/>
        <w:t>S</w:t>
      </w:r>
      <w:r w:rsidR="005E59C9">
        <w:t>cope</w:t>
      </w:r>
      <w:bookmarkEnd w:id="0"/>
      <w:r>
        <w:t xml:space="preserve"> </w:t>
      </w:r>
    </w:p>
    <w:p w14:paraId="514A4D01" w14:textId="77777777" w:rsidR="008F3324" w:rsidRDefault="008F3324" w:rsidP="008F3324">
      <w:pPr>
        <w:rPr>
          <w:i/>
          <w:iCs/>
        </w:rPr>
      </w:pPr>
      <w:r>
        <w:rPr>
          <w:i/>
          <w:iCs/>
        </w:rPr>
        <w:t xml:space="preserve">Indicate who the policy should apply to. It could be generic categories such as academic personnel, staff, students, suppliers, visitors, or more specific categories like research assistants (which are part of the academic personnel), or consultants (which are part of the supplier generic category). Sometimes, the scope should not define the categories of individuals that must abide by the policy but rather the subject of the policy. For example, the scope of the policy on electronic material, or university vehicles, or data governance must indicate the type of data or vehicle, or material covered by the policy. </w:t>
      </w:r>
    </w:p>
    <w:p w14:paraId="77DA9F26" w14:textId="7C5A0F7C" w:rsidR="008F3324" w:rsidRPr="008F3324" w:rsidRDefault="008F3324" w:rsidP="008F3324">
      <w:pPr>
        <w:rPr>
          <w:i/>
          <w:iCs/>
        </w:rPr>
      </w:pPr>
      <w:r>
        <w:rPr>
          <w:i/>
          <w:iCs/>
        </w:rPr>
        <w:t xml:space="preserve">In this section you must also identify the categories that are excluded from the policy.  For example, “RAs appointed for less than a one-year term are excluded from the policy.” </w:t>
      </w:r>
    </w:p>
    <w:p w14:paraId="31DDDCF3" w14:textId="5D0F78E6" w:rsidR="005D14FC" w:rsidRDefault="005D14FC" w:rsidP="00D24C76">
      <w:pPr>
        <w:pStyle w:val="Heading1"/>
      </w:pPr>
      <w:bookmarkStart w:id="1" w:name="_Toc166858368"/>
      <w:r>
        <w:t>P</w:t>
      </w:r>
      <w:r w:rsidR="00DB19BA">
        <w:t>urpose</w:t>
      </w:r>
      <w:bookmarkEnd w:id="1"/>
    </w:p>
    <w:p w14:paraId="2772337D" w14:textId="77777777" w:rsidR="005D14FC" w:rsidRPr="005E3A9F" w:rsidRDefault="005D14FC" w:rsidP="005D14FC">
      <w:pPr>
        <w:rPr>
          <w:i/>
          <w:iCs/>
        </w:rPr>
      </w:pPr>
      <w:r w:rsidRPr="005E3A9F">
        <w:rPr>
          <w:i/>
          <w:iCs/>
        </w:rPr>
        <w:t>In this section, you should describe the main purpose of the policy. The “purpose” should answer one or more of the following questions:</w:t>
      </w:r>
    </w:p>
    <w:p w14:paraId="632E1AC0" w14:textId="77777777" w:rsidR="005D14FC" w:rsidRPr="005E3A9F" w:rsidRDefault="005D14FC" w:rsidP="00F43FA2">
      <w:pPr>
        <w:pStyle w:val="List"/>
        <w:rPr>
          <w:i/>
          <w:iCs/>
        </w:rPr>
      </w:pPr>
      <w:r w:rsidRPr="005E3A9F">
        <w:rPr>
          <w:i/>
          <w:iCs/>
        </w:rPr>
        <w:t>-</w:t>
      </w:r>
      <w:r w:rsidRPr="005E3A9F">
        <w:rPr>
          <w:i/>
          <w:iCs/>
        </w:rPr>
        <w:tab/>
        <w:t>What is the main objective of this policy?</w:t>
      </w:r>
    </w:p>
    <w:p w14:paraId="7AC51781" w14:textId="57B9C313" w:rsidR="005D14FC" w:rsidRPr="005E3A9F" w:rsidRDefault="005D14FC" w:rsidP="00F43FA2">
      <w:pPr>
        <w:pStyle w:val="List"/>
        <w:rPr>
          <w:i/>
          <w:iCs/>
        </w:rPr>
      </w:pPr>
      <w:r w:rsidRPr="005E3A9F">
        <w:rPr>
          <w:i/>
          <w:iCs/>
        </w:rPr>
        <w:t>-</w:t>
      </w:r>
      <w:r w:rsidRPr="005E3A9F">
        <w:rPr>
          <w:i/>
          <w:iCs/>
        </w:rPr>
        <w:tab/>
        <w:t xml:space="preserve">Which questions/problems does it </w:t>
      </w:r>
      <w:r w:rsidR="005E3A9F" w:rsidRPr="005E3A9F">
        <w:rPr>
          <w:i/>
          <w:iCs/>
        </w:rPr>
        <w:t>resolve,</w:t>
      </w:r>
      <w:r w:rsidRPr="005E3A9F">
        <w:rPr>
          <w:i/>
          <w:iCs/>
        </w:rPr>
        <w:t xml:space="preserve"> or loopholes does it address?</w:t>
      </w:r>
    </w:p>
    <w:p w14:paraId="7623B54F" w14:textId="77777777" w:rsidR="005D14FC" w:rsidRPr="005E3A9F" w:rsidRDefault="005D14FC" w:rsidP="00F43FA2">
      <w:pPr>
        <w:pStyle w:val="List"/>
        <w:rPr>
          <w:i/>
          <w:iCs/>
        </w:rPr>
      </w:pPr>
      <w:r w:rsidRPr="005E3A9F">
        <w:rPr>
          <w:i/>
          <w:iCs/>
        </w:rPr>
        <w:t>-</w:t>
      </w:r>
      <w:r w:rsidRPr="005E3A9F">
        <w:rPr>
          <w:i/>
          <w:iCs/>
        </w:rPr>
        <w:tab/>
        <w:t>What is the background of the policy (the circumstances that led to its adoption)?</w:t>
      </w:r>
    </w:p>
    <w:p w14:paraId="52EF84DE" w14:textId="77777777" w:rsidR="005D14FC" w:rsidRPr="005E3A9F" w:rsidRDefault="005D14FC" w:rsidP="00F43FA2">
      <w:pPr>
        <w:pStyle w:val="List"/>
        <w:rPr>
          <w:i/>
          <w:iCs/>
        </w:rPr>
      </w:pPr>
      <w:r w:rsidRPr="005E3A9F">
        <w:rPr>
          <w:i/>
          <w:iCs/>
        </w:rPr>
        <w:t>-</w:t>
      </w:r>
      <w:r w:rsidRPr="005E3A9F">
        <w:rPr>
          <w:i/>
          <w:iCs/>
        </w:rPr>
        <w:tab/>
        <w:t>What are the overall benefits of having this policy?</w:t>
      </w:r>
    </w:p>
    <w:p w14:paraId="49C92B83" w14:textId="77777777" w:rsidR="005D14FC" w:rsidRPr="005E3A9F" w:rsidRDefault="005D14FC" w:rsidP="00F43FA2">
      <w:pPr>
        <w:pStyle w:val="List"/>
        <w:rPr>
          <w:i/>
          <w:iCs/>
        </w:rPr>
      </w:pPr>
      <w:r w:rsidRPr="005E3A9F">
        <w:rPr>
          <w:i/>
          <w:iCs/>
        </w:rPr>
        <w:t>-</w:t>
      </w:r>
      <w:r w:rsidRPr="005E3A9F">
        <w:rPr>
          <w:i/>
          <w:iCs/>
        </w:rPr>
        <w:tab/>
        <w:t>Which legal and regulatory obligations does it address?</w:t>
      </w:r>
    </w:p>
    <w:p w14:paraId="45972BE3" w14:textId="0EAA7532" w:rsidR="005D14FC" w:rsidRPr="005E3A9F" w:rsidRDefault="005D14FC" w:rsidP="005D14FC">
      <w:pPr>
        <w:rPr>
          <w:i/>
          <w:iCs/>
        </w:rPr>
      </w:pPr>
      <w:r w:rsidRPr="005E3A9F">
        <w:rPr>
          <w:i/>
          <w:iCs/>
        </w:rPr>
        <w:t xml:space="preserve">Do not include information on how the policy was developed, nor what the policy </w:t>
      </w:r>
      <w:r w:rsidR="005E3A9F" w:rsidRPr="005E3A9F">
        <w:rPr>
          <w:i/>
          <w:iCs/>
        </w:rPr>
        <w:t>is</w:t>
      </w:r>
      <w:r w:rsidRPr="005E3A9F">
        <w:rPr>
          <w:i/>
          <w:iCs/>
        </w:rPr>
        <w:t>. The more you develop the policy purpose, the more reasonable it will sound to those who should comply with it. The policy will be perceived as an opportunity to improve operations rather than a limitation.</w:t>
      </w:r>
    </w:p>
    <w:p w14:paraId="537B8180" w14:textId="77777777" w:rsidR="005D14FC" w:rsidRPr="005E3A9F" w:rsidRDefault="005D14FC" w:rsidP="005D14FC">
      <w:pPr>
        <w:rPr>
          <w:i/>
          <w:iCs/>
        </w:rPr>
      </w:pPr>
      <w:r w:rsidRPr="005E3A9F">
        <w:rPr>
          <w:i/>
          <w:iCs/>
        </w:rPr>
        <w:t xml:space="preserve">Examples: “The purpose of this policy is to ensure equality and transparency in the recruitment process of faculty members …,” or “The purpose of this policy is to comply with Law X or Directive Y pertaining to …,” or “The purpose of this policy is to provide a uniform and consistent administration of space usage and to facilitate the use of resources and facilities that are made available for meetings, conferences, activities, events, and ceremonies.” </w:t>
      </w:r>
    </w:p>
    <w:p w14:paraId="4423E3C4" w14:textId="1768F7F6" w:rsidR="005D14FC" w:rsidRDefault="005D14FC" w:rsidP="00D24C76">
      <w:pPr>
        <w:pStyle w:val="Heading1"/>
      </w:pPr>
      <w:bookmarkStart w:id="2" w:name="_Toc166858369"/>
      <w:r w:rsidRPr="00D24C76">
        <w:t>D</w:t>
      </w:r>
      <w:r w:rsidR="00DB19BA">
        <w:t>efinitions</w:t>
      </w:r>
      <w:bookmarkEnd w:id="2"/>
    </w:p>
    <w:p w14:paraId="2FE5AEFF" w14:textId="68548D77" w:rsidR="005D14FC" w:rsidRPr="005E3A9F" w:rsidRDefault="005D14FC" w:rsidP="005D14FC">
      <w:pPr>
        <w:rPr>
          <w:i/>
          <w:iCs/>
        </w:rPr>
      </w:pPr>
      <w:r w:rsidRPr="005E3A9F">
        <w:rPr>
          <w:i/>
          <w:iCs/>
        </w:rPr>
        <w:t xml:space="preserve">Terms are defined in this section. Defining unfamiliar terms contributes to the reader's understanding of the policy. In general, terms that should be defined are unfamiliar or technical words and terms that have a special meaning in the policy. If you use terms that are defined in other policies, it is recommended to use the same definition and refer to the policy for consistency purposes (e.g. if the notion of “casual worker” is defined in policy A, use the same </w:t>
      </w:r>
      <w:r w:rsidR="005E3A9F" w:rsidRPr="005E3A9F">
        <w:rPr>
          <w:i/>
          <w:iCs/>
        </w:rPr>
        <w:t>definition,</w:t>
      </w:r>
      <w:r w:rsidRPr="005E3A9F">
        <w:rPr>
          <w:i/>
          <w:iCs/>
        </w:rPr>
        <w:t xml:space="preserve"> and refer to the policy when you are defining casual worker in policy B). Please follow the below format.</w:t>
      </w:r>
    </w:p>
    <w:p w14:paraId="1977297B" w14:textId="77777777" w:rsidR="005D14FC" w:rsidRDefault="005D14FC" w:rsidP="005D14FC">
      <w:r>
        <w:t>Capitalized terms shall have the meaning attributed to them in this section:</w:t>
      </w:r>
    </w:p>
    <w:p w14:paraId="0B7F1A0B" w14:textId="232C9D46" w:rsidR="005D14FC" w:rsidRPr="001E7071" w:rsidRDefault="005D14FC" w:rsidP="001E7071">
      <w:pPr>
        <w:pStyle w:val="ListBullet"/>
      </w:pPr>
      <w:r w:rsidRPr="001E7071">
        <w:t>Lorem ipsum: dolor sit amet, consectetur adipiscing elit;</w:t>
      </w:r>
    </w:p>
    <w:p w14:paraId="2616E0FA" w14:textId="1866A005" w:rsidR="005D14FC" w:rsidRPr="001E7071" w:rsidRDefault="005D14FC" w:rsidP="001E7071">
      <w:pPr>
        <w:pStyle w:val="ListBullet"/>
      </w:pPr>
      <w:r w:rsidRPr="001E7071">
        <w:lastRenderedPageBreak/>
        <w:t>Pellentesque : eget quam at leo blandit congue;</w:t>
      </w:r>
    </w:p>
    <w:p w14:paraId="56C1AD83" w14:textId="633133FA" w:rsidR="005D14FC" w:rsidRPr="001E7071" w:rsidRDefault="005D14FC" w:rsidP="001E7071">
      <w:pPr>
        <w:pStyle w:val="ListBullet"/>
      </w:pPr>
      <w:r w:rsidRPr="001E7071">
        <w:t>Vestibulum: et velit nec risus tincidunt mattis a id nulla;</w:t>
      </w:r>
    </w:p>
    <w:p w14:paraId="5F2A5A7F" w14:textId="3C9DABF4" w:rsidR="005D14FC" w:rsidRPr="001E7071" w:rsidRDefault="005D14FC" w:rsidP="001E7071">
      <w:pPr>
        <w:pStyle w:val="ListBullet"/>
      </w:pPr>
      <w:r w:rsidRPr="001E7071">
        <w:t>Etiam: venenatis libero ut auctor semper.</w:t>
      </w:r>
    </w:p>
    <w:p w14:paraId="76DEA728" w14:textId="26AF732E" w:rsidR="005D14FC" w:rsidRDefault="005D14FC" w:rsidP="00592AA5">
      <w:pPr>
        <w:pStyle w:val="Heading1"/>
      </w:pPr>
      <w:bookmarkStart w:id="3" w:name="_Toc166858370"/>
      <w:r>
        <w:t>P</w:t>
      </w:r>
      <w:r w:rsidR="00DB19BA">
        <w:t>olicy Stateent</w:t>
      </w:r>
      <w:bookmarkEnd w:id="3"/>
    </w:p>
    <w:p w14:paraId="363C03FA" w14:textId="77777777" w:rsidR="00592AA5" w:rsidRPr="005E3A9F" w:rsidRDefault="00592AA5" w:rsidP="00592AA5">
      <w:pPr>
        <w:rPr>
          <w:i/>
          <w:iCs/>
        </w:rPr>
      </w:pPr>
      <w:r w:rsidRPr="005E3A9F">
        <w:rPr>
          <w:i/>
          <w:iCs/>
        </w:rPr>
        <w:t>The policy statement is the most important part of the document. Policies are rules that assist members of the community in taking decisions. They are principles or codes that govern the way things should be done within the institution. As such, policy statements should be general and adaptable to as many situations as possible and more importantly, they should include an instruction that will allow the reader to understand what is expected of him/her.  The more the policy statement is well written and designed the more members of the community will comply with it. Below are some recommendations that will help you state conditions within a policy in a clear and concise manner:</w:t>
      </w:r>
    </w:p>
    <w:p w14:paraId="37714BA3" w14:textId="3CE1419A" w:rsidR="00592AA5" w:rsidRPr="005E3A9F" w:rsidRDefault="00592AA5" w:rsidP="00176939">
      <w:pPr>
        <w:pStyle w:val="List2"/>
        <w:rPr>
          <w:i/>
          <w:iCs/>
        </w:rPr>
      </w:pPr>
      <w:r w:rsidRPr="005E3A9F">
        <w:rPr>
          <w:i/>
          <w:iCs/>
        </w:rPr>
        <w:t>-</w:t>
      </w:r>
      <w:r w:rsidRPr="005E3A9F">
        <w:rPr>
          <w:i/>
          <w:iCs/>
        </w:rPr>
        <w:tab/>
        <w:t>Use an “active voice” stating the subject that is performing the action (e.g. “Faculty and staff should respect the privacy of student records” rather than the passive voice “the privacy of student records should be respected”</w:t>
      </w:r>
      <w:r w:rsidR="005E3A9F" w:rsidRPr="005E3A9F">
        <w:rPr>
          <w:i/>
          <w:iCs/>
        </w:rPr>
        <w:t>).</w:t>
      </w:r>
    </w:p>
    <w:p w14:paraId="106F8070" w14:textId="2C399917" w:rsidR="00592AA5" w:rsidRPr="005E3A9F" w:rsidRDefault="00592AA5" w:rsidP="00176939">
      <w:pPr>
        <w:pStyle w:val="List2"/>
        <w:rPr>
          <w:i/>
          <w:iCs/>
        </w:rPr>
      </w:pPr>
      <w:r w:rsidRPr="005E3A9F">
        <w:rPr>
          <w:i/>
          <w:iCs/>
        </w:rPr>
        <w:t>-</w:t>
      </w:r>
      <w:r w:rsidRPr="005E3A9F">
        <w:rPr>
          <w:i/>
          <w:iCs/>
        </w:rPr>
        <w:tab/>
        <w:t>Include the instruction you are trying to implement (e.g. “Faculty and Staff must disclose potential conflict of interests they have.</w:t>
      </w:r>
      <w:r w:rsidR="005E3A9F" w:rsidRPr="005E3A9F">
        <w:rPr>
          <w:i/>
          <w:iCs/>
        </w:rPr>
        <w:t>”.</w:t>
      </w:r>
    </w:p>
    <w:p w14:paraId="209F0276" w14:textId="6430DED9" w:rsidR="00592AA5" w:rsidRPr="005E3A9F" w:rsidRDefault="00592AA5" w:rsidP="00176939">
      <w:pPr>
        <w:pStyle w:val="List2"/>
        <w:rPr>
          <w:i/>
          <w:iCs/>
        </w:rPr>
      </w:pPr>
      <w:r w:rsidRPr="005E3A9F">
        <w:rPr>
          <w:i/>
          <w:iCs/>
        </w:rPr>
        <w:t>-</w:t>
      </w:r>
      <w:r w:rsidRPr="005E3A9F">
        <w:rPr>
          <w:i/>
          <w:iCs/>
        </w:rPr>
        <w:tab/>
        <w:t xml:space="preserve">Indicate the Office which is responsible </w:t>
      </w:r>
      <w:r w:rsidR="005E3A9F" w:rsidRPr="005E3A9F">
        <w:rPr>
          <w:i/>
          <w:iCs/>
        </w:rPr>
        <w:t>for</w:t>
      </w:r>
      <w:r w:rsidRPr="005E3A9F">
        <w:rPr>
          <w:i/>
          <w:iCs/>
        </w:rPr>
        <w:t xml:space="preserve"> implementing the </w:t>
      </w:r>
      <w:r w:rsidR="005E3A9F" w:rsidRPr="005E3A9F">
        <w:rPr>
          <w:i/>
          <w:iCs/>
        </w:rPr>
        <w:t>policy.</w:t>
      </w:r>
      <w:r w:rsidRPr="005E3A9F">
        <w:rPr>
          <w:i/>
          <w:iCs/>
        </w:rPr>
        <w:t xml:space="preserve">  </w:t>
      </w:r>
    </w:p>
    <w:p w14:paraId="0F2E1E12" w14:textId="0C5C9F68" w:rsidR="00592AA5" w:rsidRPr="005E3A9F" w:rsidRDefault="00592AA5" w:rsidP="00176939">
      <w:pPr>
        <w:pStyle w:val="List2"/>
        <w:rPr>
          <w:i/>
          <w:iCs/>
        </w:rPr>
      </w:pPr>
      <w:r w:rsidRPr="005E3A9F">
        <w:rPr>
          <w:i/>
          <w:iCs/>
        </w:rPr>
        <w:t>-</w:t>
      </w:r>
      <w:r w:rsidRPr="005E3A9F">
        <w:rPr>
          <w:i/>
          <w:iCs/>
        </w:rPr>
        <w:tab/>
        <w:t xml:space="preserve">Use terms that are easily understood and </w:t>
      </w:r>
      <w:r w:rsidR="005E3A9F" w:rsidRPr="005E3A9F">
        <w:rPr>
          <w:i/>
          <w:iCs/>
        </w:rPr>
        <w:t>clear.</w:t>
      </w:r>
    </w:p>
    <w:p w14:paraId="77444AAA" w14:textId="6F295CA6" w:rsidR="00592AA5" w:rsidRPr="005E3A9F" w:rsidRDefault="00592AA5" w:rsidP="00176939">
      <w:pPr>
        <w:pStyle w:val="List2"/>
        <w:rPr>
          <w:i/>
          <w:iCs/>
        </w:rPr>
      </w:pPr>
      <w:r w:rsidRPr="005E3A9F">
        <w:rPr>
          <w:i/>
          <w:iCs/>
        </w:rPr>
        <w:t>-</w:t>
      </w:r>
      <w:r w:rsidRPr="005E3A9F">
        <w:rPr>
          <w:i/>
          <w:iCs/>
        </w:rPr>
        <w:tab/>
        <w:t xml:space="preserve">Do not refer to procedures or operations in the </w:t>
      </w:r>
      <w:r w:rsidR="005E3A9F" w:rsidRPr="005E3A9F">
        <w:rPr>
          <w:i/>
          <w:iCs/>
        </w:rPr>
        <w:t>statement.</w:t>
      </w:r>
    </w:p>
    <w:p w14:paraId="11F14975" w14:textId="5F93E308" w:rsidR="00592AA5" w:rsidRPr="005E3A9F" w:rsidRDefault="00592AA5" w:rsidP="00176939">
      <w:pPr>
        <w:pStyle w:val="List2"/>
        <w:rPr>
          <w:i/>
          <w:iCs/>
        </w:rPr>
      </w:pPr>
      <w:r w:rsidRPr="005E3A9F">
        <w:rPr>
          <w:i/>
          <w:iCs/>
        </w:rPr>
        <w:t>-</w:t>
      </w:r>
      <w:r w:rsidRPr="005E3A9F">
        <w:rPr>
          <w:i/>
          <w:iCs/>
        </w:rPr>
        <w:tab/>
        <w:t>Do not include historical or legal background details (these should be stated in the Purpose</w:t>
      </w:r>
      <w:r w:rsidR="005E3A9F" w:rsidRPr="005E3A9F">
        <w:rPr>
          <w:i/>
          <w:iCs/>
        </w:rPr>
        <w:t>).</w:t>
      </w:r>
    </w:p>
    <w:p w14:paraId="709BBDFB" w14:textId="44E533D3" w:rsidR="00592AA5" w:rsidRPr="005E3A9F" w:rsidRDefault="00592AA5" w:rsidP="00176939">
      <w:pPr>
        <w:pStyle w:val="List2"/>
        <w:rPr>
          <w:i/>
          <w:iCs/>
        </w:rPr>
      </w:pPr>
      <w:r w:rsidRPr="005E3A9F">
        <w:rPr>
          <w:i/>
          <w:iCs/>
        </w:rPr>
        <w:t>-</w:t>
      </w:r>
      <w:r w:rsidRPr="005E3A9F">
        <w:rPr>
          <w:i/>
          <w:iCs/>
        </w:rPr>
        <w:tab/>
        <w:t xml:space="preserve">Use short sentences and as few words as </w:t>
      </w:r>
      <w:r w:rsidR="005E3A9F" w:rsidRPr="005E3A9F">
        <w:rPr>
          <w:i/>
          <w:iCs/>
        </w:rPr>
        <w:t>possible.</w:t>
      </w:r>
    </w:p>
    <w:p w14:paraId="21D43408" w14:textId="2E1F7BE2" w:rsidR="00592AA5" w:rsidRPr="005E3A9F" w:rsidRDefault="00592AA5" w:rsidP="00176939">
      <w:pPr>
        <w:pStyle w:val="List2"/>
        <w:rPr>
          <w:i/>
          <w:iCs/>
        </w:rPr>
      </w:pPr>
      <w:r w:rsidRPr="005E3A9F">
        <w:rPr>
          <w:i/>
          <w:iCs/>
        </w:rPr>
        <w:t>-</w:t>
      </w:r>
      <w:r w:rsidRPr="005E3A9F">
        <w:rPr>
          <w:i/>
          <w:iCs/>
        </w:rPr>
        <w:tab/>
        <w:t>Select the words carefully (e.g. “Faculty and staff should not smoke in class”. This may be interpreted as they shouldn't smoke but will be allowed if they do. Instead, use “Smoking is not allowed inside University buildings”</w:t>
      </w:r>
      <w:r w:rsidR="005E3A9F" w:rsidRPr="005E3A9F">
        <w:rPr>
          <w:i/>
          <w:iCs/>
        </w:rPr>
        <w:t>).</w:t>
      </w:r>
    </w:p>
    <w:p w14:paraId="64DCD578" w14:textId="12A7EF48" w:rsidR="00592AA5" w:rsidRPr="005E3A9F" w:rsidRDefault="00592AA5" w:rsidP="00176939">
      <w:pPr>
        <w:pStyle w:val="List2"/>
        <w:rPr>
          <w:i/>
          <w:iCs/>
        </w:rPr>
      </w:pPr>
      <w:r w:rsidRPr="005E3A9F">
        <w:rPr>
          <w:i/>
          <w:iCs/>
        </w:rPr>
        <w:t>-</w:t>
      </w:r>
      <w:r w:rsidRPr="005E3A9F">
        <w:rPr>
          <w:i/>
          <w:iCs/>
        </w:rPr>
        <w:tab/>
        <w:t xml:space="preserve">Never </w:t>
      </w:r>
      <w:r w:rsidR="005E3A9F" w:rsidRPr="005E3A9F">
        <w:rPr>
          <w:i/>
          <w:iCs/>
        </w:rPr>
        <w:t>use acronyms.</w:t>
      </w:r>
    </w:p>
    <w:p w14:paraId="06F65023" w14:textId="63B9C5A7" w:rsidR="00592AA5" w:rsidRPr="005E3A9F" w:rsidRDefault="00592AA5" w:rsidP="00176939">
      <w:pPr>
        <w:pStyle w:val="List2"/>
        <w:rPr>
          <w:i/>
          <w:iCs/>
        </w:rPr>
      </w:pPr>
      <w:r w:rsidRPr="005E3A9F">
        <w:rPr>
          <w:i/>
          <w:iCs/>
        </w:rPr>
        <w:t>-</w:t>
      </w:r>
      <w:r w:rsidRPr="005E3A9F">
        <w:rPr>
          <w:i/>
          <w:iCs/>
        </w:rPr>
        <w:tab/>
        <w:t xml:space="preserve">Avoid using specific labels (i.e. names of software, people, </w:t>
      </w:r>
      <w:r w:rsidR="005E3A9F" w:rsidRPr="005E3A9F">
        <w:rPr>
          <w:i/>
          <w:iCs/>
        </w:rPr>
        <w:t>etc....</w:t>
      </w:r>
      <w:r w:rsidRPr="005E3A9F">
        <w:rPr>
          <w:i/>
          <w:iCs/>
        </w:rPr>
        <w:t>) which will require a constant update of the policy. Instead, use generic terms</w:t>
      </w:r>
      <w:r w:rsidR="005E3A9F" w:rsidRPr="005E3A9F">
        <w:rPr>
          <w:i/>
          <w:iCs/>
        </w:rPr>
        <w:t>.</w:t>
      </w:r>
      <w:r w:rsidRPr="005E3A9F">
        <w:rPr>
          <w:i/>
          <w:iCs/>
        </w:rPr>
        <w:t xml:space="preserve"> </w:t>
      </w:r>
    </w:p>
    <w:p w14:paraId="326D05A3" w14:textId="77777777" w:rsidR="00592AA5" w:rsidRPr="00176939" w:rsidRDefault="00592AA5" w:rsidP="00176939">
      <w:r w:rsidRPr="00176939">
        <w:t xml:space="preserve">Please follow the below format. </w:t>
      </w:r>
    </w:p>
    <w:p w14:paraId="1B7E1D87" w14:textId="0CFDAE8F" w:rsidR="00592AA5" w:rsidRDefault="00592AA5" w:rsidP="00295578">
      <w:pPr>
        <w:pStyle w:val="Heading2"/>
        <w:spacing w:after="240"/>
      </w:pPr>
      <w:bookmarkStart w:id="4" w:name="_Toc166858371"/>
      <w:r>
        <w:t>Policy Heading Two List</w:t>
      </w:r>
      <w:bookmarkEnd w:id="4"/>
    </w:p>
    <w:p w14:paraId="503F7951" w14:textId="4053F9C7" w:rsidR="00592AA5" w:rsidRPr="000D6216" w:rsidRDefault="00592AA5" w:rsidP="000D6216">
      <w:pPr>
        <w:pStyle w:val="List"/>
        <w:numPr>
          <w:ilvl w:val="0"/>
          <w:numId w:val="14"/>
        </w:numPr>
      </w:pPr>
      <w:r w:rsidRPr="000D6216">
        <w:t>Vestibulum dapibus ex a ultricies dapibus;</w:t>
      </w:r>
    </w:p>
    <w:p w14:paraId="2E1DF7E3" w14:textId="345C6039" w:rsidR="00592AA5" w:rsidRPr="000D6216" w:rsidRDefault="00592AA5" w:rsidP="000D6216">
      <w:pPr>
        <w:pStyle w:val="List"/>
        <w:numPr>
          <w:ilvl w:val="0"/>
          <w:numId w:val="14"/>
        </w:numPr>
      </w:pPr>
      <w:r w:rsidRPr="000D6216">
        <w:t>Mauris pretium sapien ut elementum sodales;</w:t>
      </w:r>
    </w:p>
    <w:p w14:paraId="4EBB82AD" w14:textId="07D750E9" w:rsidR="00592AA5" w:rsidRPr="000D6216" w:rsidRDefault="00592AA5" w:rsidP="000D6216">
      <w:pPr>
        <w:pStyle w:val="List"/>
        <w:numPr>
          <w:ilvl w:val="0"/>
          <w:numId w:val="14"/>
        </w:numPr>
      </w:pPr>
      <w:r w:rsidRPr="000D6216">
        <w:t>Nulla id nunc ut risus consectetur vestibulum ac vitae odio;</w:t>
      </w:r>
    </w:p>
    <w:p w14:paraId="0A90FE11" w14:textId="4BC7F7B5" w:rsidR="00592AA5" w:rsidRPr="000D6216" w:rsidRDefault="00592AA5" w:rsidP="000D6216">
      <w:pPr>
        <w:pStyle w:val="List"/>
        <w:numPr>
          <w:ilvl w:val="0"/>
          <w:numId w:val="14"/>
        </w:numPr>
      </w:pPr>
      <w:r w:rsidRPr="000D6216">
        <w:t>Nam id libero in ligula euismod vestibulum sed a urna.</w:t>
      </w:r>
    </w:p>
    <w:p w14:paraId="776F9622" w14:textId="246D0F26" w:rsidR="00592AA5" w:rsidRDefault="00592AA5" w:rsidP="008F7561">
      <w:pPr>
        <w:pStyle w:val="Heading2"/>
      </w:pPr>
      <w:bookmarkStart w:id="5" w:name="_Toc166858372"/>
      <w:r>
        <w:lastRenderedPageBreak/>
        <w:t>Policy Heading Two List</w:t>
      </w:r>
      <w:bookmarkEnd w:id="5"/>
    </w:p>
    <w:p w14:paraId="0EDF8CE4" w14:textId="77777777" w:rsidR="00592AA5" w:rsidRPr="00DF5BC1" w:rsidRDefault="00592AA5" w:rsidP="00DF5BC1">
      <w:r w:rsidRPr="00DF5BC1">
        <w:t>Duis aute irure dolor in reprehenderit in voluptate velit esse cillum dolore eu fugiat nulla pariatur. Excepteur sint occaecat cupidatat non proident, sunt in culpa qui officia deserunt mollit anim id est laborum:</w:t>
      </w:r>
    </w:p>
    <w:p w14:paraId="312CC818" w14:textId="52DE32A2" w:rsidR="00592AA5" w:rsidRPr="009B7C91" w:rsidRDefault="00592AA5" w:rsidP="000D6216">
      <w:pPr>
        <w:pStyle w:val="List"/>
        <w:numPr>
          <w:ilvl w:val="0"/>
          <w:numId w:val="10"/>
        </w:numPr>
      </w:pPr>
      <w:r w:rsidRPr="009B7C91">
        <w:t>Maecenas euismod nunc et nisi tempus, eget rhoncus arcu tristique;</w:t>
      </w:r>
    </w:p>
    <w:p w14:paraId="1E04FC37" w14:textId="3A3EB87B" w:rsidR="00592AA5" w:rsidRPr="009B7C91" w:rsidRDefault="00592AA5" w:rsidP="000D6216">
      <w:pPr>
        <w:pStyle w:val="List"/>
        <w:numPr>
          <w:ilvl w:val="0"/>
          <w:numId w:val="10"/>
        </w:numPr>
      </w:pPr>
      <w:r w:rsidRPr="009B7C91">
        <w:t>Donec tincidunt eros eget malesuada pellentesque;</w:t>
      </w:r>
    </w:p>
    <w:p w14:paraId="404C8600" w14:textId="13382C11" w:rsidR="00592AA5" w:rsidRPr="009B7C91" w:rsidRDefault="00592AA5" w:rsidP="000D6216">
      <w:pPr>
        <w:pStyle w:val="List"/>
        <w:numPr>
          <w:ilvl w:val="0"/>
          <w:numId w:val="10"/>
        </w:numPr>
      </w:pPr>
      <w:r w:rsidRPr="009B7C91">
        <w:t>Quisque aliquet leo sed ullamcorper finibus;</w:t>
      </w:r>
    </w:p>
    <w:p w14:paraId="52BD746F" w14:textId="6CFF326F" w:rsidR="00592AA5" w:rsidRPr="009B7C91" w:rsidRDefault="00592AA5" w:rsidP="000D6216">
      <w:pPr>
        <w:pStyle w:val="List"/>
        <w:numPr>
          <w:ilvl w:val="0"/>
          <w:numId w:val="10"/>
        </w:numPr>
      </w:pPr>
      <w:r w:rsidRPr="009B7C91">
        <w:t>Aliquam id lectus ac sapien laoreet elementum;</w:t>
      </w:r>
    </w:p>
    <w:p w14:paraId="49289646" w14:textId="153EB740" w:rsidR="00592AA5" w:rsidRPr="009B7C91" w:rsidRDefault="00592AA5" w:rsidP="000D6216">
      <w:pPr>
        <w:pStyle w:val="List"/>
        <w:numPr>
          <w:ilvl w:val="0"/>
          <w:numId w:val="10"/>
        </w:numPr>
      </w:pPr>
      <w:r w:rsidRPr="009B7C91">
        <w:t>Cras tempus lectus ac dolor ullamcorper, non fermentum turpis mattis.</w:t>
      </w:r>
    </w:p>
    <w:p w14:paraId="3519CE00" w14:textId="2B8B7DC9" w:rsidR="00592AA5" w:rsidRDefault="00592AA5" w:rsidP="000E3089">
      <w:pPr>
        <w:pStyle w:val="Heading3"/>
      </w:pPr>
      <w:bookmarkStart w:id="6" w:name="_Toc166858373"/>
      <w:r>
        <w:t>Policy Heading Two List</w:t>
      </w:r>
      <w:bookmarkEnd w:id="6"/>
    </w:p>
    <w:p w14:paraId="3A00B649" w14:textId="77777777" w:rsidR="00592AA5" w:rsidRDefault="00592AA5" w:rsidP="00592AA5">
      <w:r>
        <w:t>Cras tempus lectus ac dolor ullamcorper, non fermentum turpis mattis:</w:t>
      </w:r>
    </w:p>
    <w:p w14:paraId="485DD1A8" w14:textId="6A0B00AB" w:rsidR="00592AA5" w:rsidRDefault="00592AA5" w:rsidP="000E3089">
      <w:pPr>
        <w:pStyle w:val="Heading3"/>
      </w:pPr>
      <w:bookmarkStart w:id="7" w:name="_Toc166858374"/>
      <w:r>
        <w:t>Policy Heading Three List</w:t>
      </w:r>
      <w:bookmarkEnd w:id="7"/>
    </w:p>
    <w:p w14:paraId="5240EA47" w14:textId="77777777" w:rsidR="00592AA5" w:rsidRDefault="00592AA5" w:rsidP="00592AA5">
      <w:r>
        <w:t xml:space="preserve">Suspendisse sit amet tellus nec est tempus interdum. Maecenas sodales at lacus eget eleifend. Nulla commodo tempor rhoncus. In id nulla diam. </w:t>
      </w:r>
    </w:p>
    <w:p w14:paraId="13D9C785" w14:textId="503DCA98" w:rsidR="00DB19BA" w:rsidRDefault="00DB19BA" w:rsidP="00521FE4">
      <w:pPr>
        <w:pStyle w:val="Heading1"/>
      </w:pPr>
      <w:bookmarkStart w:id="8" w:name="_Toc166858375"/>
      <w:r>
        <w:t>Exceptions and Special Circumstances</w:t>
      </w:r>
      <w:bookmarkEnd w:id="8"/>
    </w:p>
    <w:p w14:paraId="0A0BB7F6" w14:textId="38605E5A" w:rsidR="00592AA5" w:rsidRPr="005E3A9F" w:rsidRDefault="00592AA5" w:rsidP="00592AA5">
      <w:pPr>
        <w:rPr>
          <w:i/>
          <w:iCs/>
        </w:rPr>
      </w:pPr>
      <w:r w:rsidRPr="005E3A9F">
        <w:rPr>
          <w:i/>
          <w:iCs/>
        </w:rPr>
        <w:t xml:space="preserve">If there are any exceptions or special circumstances to the policy, you should include them in this section and describe how they should be handled. If there </w:t>
      </w:r>
      <w:r w:rsidR="005E3A9F" w:rsidRPr="005E3A9F">
        <w:rPr>
          <w:i/>
          <w:iCs/>
        </w:rPr>
        <w:t>are no</w:t>
      </w:r>
      <w:r w:rsidRPr="005E3A9F">
        <w:rPr>
          <w:i/>
          <w:iCs/>
        </w:rPr>
        <w:t xml:space="preserve"> exceptions, remove this section from your policy.  </w:t>
      </w:r>
    </w:p>
    <w:p w14:paraId="7E9D1CFF" w14:textId="22CB6ED0" w:rsidR="00592AA5" w:rsidRDefault="00DB19BA" w:rsidP="00EE12EA">
      <w:pPr>
        <w:pStyle w:val="Heading1"/>
      </w:pPr>
      <w:bookmarkStart w:id="9" w:name="_Toc166858376"/>
      <w:r>
        <w:t>Non-Compliance</w:t>
      </w:r>
      <w:bookmarkEnd w:id="9"/>
    </w:p>
    <w:p w14:paraId="6C6E7186" w14:textId="2A4355C6" w:rsidR="00592AA5" w:rsidRPr="005E3A9F" w:rsidRDefault="00592AA5" w:rsidP="00592AA5">
      <w:pPr>
        <w:rPr>
          <w:i/>
          <w:iCs/>
        </w:rPr>
      </w:pPr>
      <w:r w:rsidRPr="005E3A9F">
        <w:rPr>
          <w:i/>
          <w:iCs/>
        </w:rPr>
        <w:t>In this section, you need to describe the plan of action to address policy violations. This plan would include the below:</w:t>
      </w:r>
    </w:p>
    <w:p w14:paraId="64060A81" w14:textId="04893AF0" w:rsidR="00592AA5" w:rsidRPr="005E3A9F" w:rsidRDefault="00592AA5" w:rsidP="009B193C">
      <w:pPr>
        <w:pStyle w:val="List"/>
        <w:rPr>
          <w:i/>
          <w:iCs/>
        </w:rPr>
      </w:pPr>
      <w:r w:rsidRPr="005E3A9F">
        <w:rPr>
          <w:i/>
          <w:iCs/>
        </w:rPr>
        <w:t>-</w:t>
      </w:r>
      <w:r w:rsidRPr="005E3A9F">
        <w:rPr>
          <w:i/>
          <w:iCs/>
        </w:rPr>
        <w:tab/>
        <w:t xml:space="preserve">the way you will address noncompliance </w:t>
      </w:r>
      <w:r w:rsidR="005E3A9F" w:rsidRPr="005E3A9F">
        <w:rPr>
          <w:i/>
          <w:iCs/>
        </w:rPr>
        <w:t>allegations.</w:t>
      </w:r>
    </w:p>
    <w:p w14:paraId="56CDD532" w14:textId="5A923813" w:rsidR="00592AA5" w:rsidRPr="005E3A9F" w:rsidRDefault="00592AA5" w:rsidP="009B193C">
      <w:pPr>
        <w:pStyle w:val="List"/>
        <w:rPr>
          <w:i/>
          <w:iCs/>
        </w:rPr>
      </w:pPr>
      <w:r w:rsidRPr="005E3A9F">
        <w:rPr>
          <w:i/>
          <w:iCs/>
        </w:rPr>
        <w:t>-</w:t>
      </w:r>
      <w:r w:rsidRPr="005E3A9F">
        <w:rPr>
          <w:i/>
          <w:iCs/>
        </w:rPr>
        <w:tab/>
        <w:t xml:space="preserve">if necessary, how you will investigate allegations in a timely </w:t>
      </w:r>
      <w:r w:rsidR="005E3A9F" w:rsidRPr="005E3A9F">
        <w:rPr>
          <w:i/>
          <w:iCs/>
        </w:rPr>
        <w:t>manner.</w:t>
      </w:r>
    </w:p>
    <w:p w14:paraId="3178D34E" w14:textId="18D227DC" w:rsidR="00592AA5" w:rsidRPr="005E3A9F" w:rsidRDefault="00592AA5" w:rsidP="009B193C">
      <w:pPr>
        <w:pStyle w:val="List"/>
        <w:rPr>
          <w:i/>
          <w:iCs/>
        </w:rPr>
      </w:pPr>
      <w:r w:rsidRPr="005E3A9F">
        <w:rPr>
          <w:i/>
          <w:iCs/>
        </w:rPr>
        <w:t>-</w:t>
      </w:r>
      <w:r w:rsidRPr="005E3A9F">
        <w:rPr>
          <w:i/>
          <w:iCs/>
        </w:rPr>
        <w:tab/>
        <w:t xml:space="preserve">for corrective and disciplinary actions, you should refer to </w:t>
      </w:r>
      <w:r w:rsidR="005E3A9F" w:rsidRPr="005E3A9F">
        <w:rPr>
          <w:i/>
          <w:iCs/>
        </w:rPr>
        <w:t>HR.</w:t>
      </w:r>
    </w:p>
    <w:p w14:paraId="69EBB70B" w14:textId="034F1FA5" w:rsidR="00AE788C" w:rsidRPr="005E3A9F" w:rsidRDefault="00592AA5" w:rsidP="00592AA5">
      <w:pPr>
        <w:rPr>
          <w:i/>
          <w:iCs/>
        </w:rPr>
      </w:pPr>
      <w:r w:rsidRPr="005E3A9F">
        <w:rPr>
          <w:i/>
          <w:iCs/>
        </w:rPr>
        <w:t>Examples  include:  recruitments  made  in  violation  of  this  policy  will  result  in  a  cancelation  of  the appointment, or events made in violation of this policy will be canceled, or access granted in violation of this policy will be denied, or applicants who do not comply with this policy should resubmit  their application; violation of this policy constitutes an act of gross misconduct and is therefore grounds for termination of employment and/or tenure and expulsion from educational programs; violation of this policy will lead to disciplinary action up to and including termination as well as arrest and prosecution for any criminal acts. In any event, you should clearly encourage the community to report violations of the policy and indicate how and where people can report these violations.</w:t>
      </w:r>
    </w:p>
    <w:p w14:paraId="5515FCBC" w14:textId="59B9A450" w:rsidR="005576AB" w:rsidRPr="005D14FC" w:rsidRDefault="005576AB" w:rsidP="005576AB">
      <w:pPr>
        <w:pStyle w:val="Ending"/>
      </w:pPr>
      <w:r w:rsidRPr="005576AB">
        <w:t>***                 ***                 ***</w:t>
      </w:r>
    </w:p>
    <w:sectPr w:rsidR="005576AB" w:rsidRPr="005D14FC" w:rsidSect="00470D05">
      <w:footerReference w:type="default" r:id="rId11"/>
      <w:footerReference w:type="first" r:id="rId12"/>
      <w:pgSz w:w="11900" w:h="16840"/>
      <w:pgMar w:top="1247" w:right="1418" w:bottom="1644" w:left="141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3BA7C" w14:textId="77777777" w:rsidR="00255C6B" w:rsidRDefault="00255C6B" w:rsidP="005D14FC">
      <w:pPr>
        <w:spacing w:before="0" w:after="0"/>
      </w:pPr>
      <w:r>
        <w:separator/>
      </w:r>
    </w:p>
  </w:endnote>
  <w:endnote w:type="continuationSeparator" w:id="0">
    <w:p w14:paraId="775AE49E" w14:textId="77777777" w:rsidR="00255C6B" w:rsidRDefault="00255C6B" w:rsidP="005D14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86226030"/>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83F40E2" w14:textId="49E8503B" w:rsidR="00EA6DC8" w:rsidRPr="00EA6DC8" w:rsidRDefault="00EA6DC8" w:rsidP="00EA6DC8">
            <w:pPr>
              <w:pStyle w:val="Footer"/>
              <w:jc w:val="right"/>
              <w:rPr>
                <w:sz w:val="16"/>
                <w:szCs w:val="16"/>
              </w:rPr>
            </w:pPr>
            <w:r w:rsidRPr="00D70786">
              <w:rPr>
                <w:sz w:val="16"/>
                <w:szCs w:val="16"/>
              </w:rPr>
              <w:t xml:space="preserve">Page </w:t>
            </w:r>
            <w:r w:rsidRPr="00D70786">
              <w:rPr>
                <w:sz w:val="16"/>
                <w:szCs w:val="16"/>
              </w:rPr>
              <w:fldChar w:fldCharType="begin"/>
            </w:r>
            <w:r w:rsidRPr="00D70786">
              <w:rPr>
                <w:sz w:val="16"/>
                <w:szCs w:val="16"/>
              </w:rPr>
              <w:instrText xml:space="preserve"> PAGE </w:instrText>
            </w:r>
            <w:r w:rsidRPr="00D70786">
              <w:rPr>
                <w:sz w:val="16"/>
                <w:szCs w:val="16"/>
              </w:rPr>
              <w:fldChar w:fldCharType="separate"/>
            </w:r>
            <w:r>
              <w:rPr>
                <w:sz w:val="16"/>
                <w:szCs w:val="16"/>
              </w:rPr>
              <w:t>4</w:t>
            </w:r>
            <w:r w:rsidRPr="00D70786">
              <w:rPr>
                <w:sz w:val="16"/>
                <w:szCs w:val="16"/>
              </w:rPr>
              <w:fldChar w:fldCharType="end"/>
            </w:r>
            <w:r w:rsidRPr="00D70786">
              <w:rPr>
                <w:sz w:val="16"/>
                <w:szCs w:val="16"/>
              </w:rPr>
              <w:t xml:space="preserve"> of </w:t>
            </w:r>
            <w:r w:rsidRPr="00D70786">
              <w:rPr>
                <w:sz w:val="16"/>
                <w:szCs w:val="16"/>
              </w:rPr>
              <w:fldChar w:fldCharType="begin"/>
            </w:r>
            <w:r w:rsidRPr="00D70786">
              <w:rPr>
                <w:sz w:val="16"/>
                <w:szCs w:val="16"/>
              </w:rPr>
              <w:instrText xml:space="preserve"> NUMPAGES  </w:instrText>
            </w:r>
            <w:r w:rsidRPr="00D70786">
              <w:rPr>
                <w:sz w:val="16"/>
                <w:szCs w:val="16"/>
              </w:rPr>
              <w:fldChar w:fldCharType="separate"/>
            </w:r>
            <w:r>
              <w:rPr>
                <w:sz w:val="16"/>
                <w:szCs w:val="16"/>
              </w:rPr>
              <w:t>4</w:t>
            </w:r>
            <w:r w:rsidRPr="00D70786">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9CD0" w14:textId="095CA2E3" w:rsidR="005D14FC" w:rsidRPr="00236AE7" w:rsidRDefault="005D14FC" w:rsidP="005B2EAF">
    <w:pPr>
      <w:pStyle w:val="INFO"/>
    </w:pPr>
    <w:r w:rsidRPr="00236AE7">
      <w:t>Version Number:</w:t>
    </w:r>
    <w:r w:rsidRPr="00236AE7">
      <w:tab/>
    </w:r>
  </w:p>
  <w:p w14:paraId="5988BA51" w14:textId="77777777" w:rsidR="005D14FC" w:rsidRPr="00236AE7" w:rsidRDefault="005D14FC" w:rsidP="005B2EAF">
    <w:pPr>
      <w:pStyle w:val="INFO"/>
    </w:pPr>
    <w:r w:rsidRPr="00236AE7">
      <w:t>Document Category:</w:t>
    </w:r>
  </w:p>
  <w:p w14:paraId="6D609EB3" w14:textId="4D75CAB5" w:rsidR="005D14FC" w:rsidRDefault="005D14FC" w:rsidP="005B2EAF">
    <w:pPr>
      <w:pStyle w:val="INFO"/>
    </w:pPr>
    <w:r w:rsidRPr="00236AE7">
      <w:t>Document Owner:</w:t>
    </w:r>
    <w:r w:rsidRPr="008C272A">
      <w:t xml:space="preserve"> </w:t>
    </w:r>
    <w:r>
      <w:tab/>
    </w:r>
  </w:p>
  <w:p w14:paraId="2EB51ABC" w14:textId="72DB7706" w:rsidR="005D14FC" w:rsidRPr="00236AE7" w:rsidRDefault="005D14FC" w:rsidP="005B2EAF">
    <w:pPr>
      <w:pStyle w:val="INFO"/>
    </w:pPr>
    <w:r>
      <w:t>Implementation Office(s):</w:t>
    </w:r>
    <w:r w:rsidRPr="00236AE7">
      <w:tab/>
    </w:r>
  </w:p>
  <w:p w14:paraId="74CF72BD" w14:textId="2149E0D7" w:rsidR="005D14FC" w:rsidRPr="00236AE7" w:rsidRDefault="005D14FC" w:rsidP="005B2EAF">
    <w:pPr>
      <w:pStyle w:val="INFO"/>
    </w:pPr>
    <w:r w:rsidRPr="00236AE7">
      <w:t>Date</w:t>
    </w:r>
    <w:r w:rsidR="00363698">
      <w:t xml:space="preserve"> Last Modified:</w:t>
    </w:r>
    <w:r w:rsidRPr="00236AE7">
      <w:tab/>
    </w:r>
  </w:p>
  <w:p w14:paraId="18731C23" w14:textId="0E5D8C9A" w:rsidR="005D14FC" w:rsidRDefault="005D14FC" w:rsidP="005B2EAF">
    <w:pPr>
      <w:pStyle w:val="INFO"/>
    </w:pPr>
    <w:r w:rsidRPr="00236AE7">
      <w:t xml:space="preserve">Next </w:t>
    </w:r>
    <w:r w:rsidRPr="00470D05">
      <w:t>Review</w:t>
    </w:r>
    <w:r w:rsidRPr="00236AE7">
      <w:t xml:space="preserve"> Date:</w:t>
    </w:r>
    <w:r w:rsidRPr="00236AE7">
      <w:tab/>
    </w:r>
  </w:p>
  <w:p w14:paraId="44E8A044" w14:textId="77777777" w:rsidR="005B2EAF" w:rsidRDefault="005B2EAF" w:rsidP="005B2EAF">
    <w:pPr>
      <w:pStyle w:val="INFO"/>
    </w:pPr>
  </w:p>
  <w:p w14:paraId="16A52977" w14:textId="77777777" w:rsidR="005B2EAF" w:rsidRPr="005D14FC" w:rsidRDefault="005B2EAF" w:rsidP="005B2EAF">
    <w:pPr>
      <w:pStyle w:val="INF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E338C" w14:textId="77777777" w:rsidR="00255C6B" w:rsidRDefault="00255C6B" w:rsidP="005D14FC">
      <w:pPr>
        <w:spacing w:before="0" w:after="0"/>
      </w:pPr>
      <w:r>
        <w:separator/>
      </w:r>
    </w:p>
  </w:footnote>
  <w:footnote w:type="continuationSeparator" w:id="0">
    <w:p w14:paraId="11592199" w14:textId="77777777" w:rsidR="00255C6B" w:rsidRDefault="00255C6B" w:rsidP="005D14F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3284D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3A6086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B1A104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5C0387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CAF509E"/>
    <w:multiLevelType w:val="hybridMultilevel"/>
    <w:tmpl w:val="7CBCD3D2"/>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E30060"/>
    <w:multiLevelType w:val="hybridMultilevel"/>
    <w:tmpl w:val="3A24D79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88055B4"/>
    <w:multiLevelType w:val="hybridMultilevel"/>
    <w:tmpl w:val="5ACA6D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A30611"/>
    <w:multiLevelType w:val="hybridMultilevel"/>
    <w:tmpl w:val="F9667F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C72A35"/>
    <w:multiLevelType w:val="hybridMultilevel"/>
    <w:tmpl w:val="D11242EA"/>
    <w:lvl w:ilvl="0" w:tplc="04090019">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9" w15:restartNumberingAfterBreak="0">
    <w:nsid w:val="66D55328"/>
    <w:multiLevelType w:val="hybridMultilevel"/>
    <w:tmpl w:val="C45A4B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15C5A"/>
    <w:multiLevelType w:val="hybridMultilevel"/>
    <w:tmpl w:val="55227506"/>
    <w:lvl w:ilvl="0" w:tplc="E6B42C4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742D5"/>
    <w:multiLevelType w:val="hybridMultilevel"/>
    <w:tmpl w:val="74A2E9D2"/>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3FB299A"/>
    <w:multiLevelType w:val="hybridMultilevel"/>
    <w:tmpl w:val="87F4F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254D8"/>
    <w:multiLevelType w:val="hybridMultilevel"/>
    <w:tmpl w:val="33406FAE"/>
    <w:lvl w:ilvl="0" w:tplc="94CCD70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F4BEA"/>
    <w:multiLevelType w:val="hybridMultilevel"/>
    <w:tmpl w:val="37F637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319110">
    <w:abstractNumId w:val="3"/>
  </w:num>
  <w:num w:numId="2" w16cid:durableId="604000102">
    <w:abstractNumId w:val="1"/>
  </w:num>
  <w:num w:numId="3" w16cid:durableId="217204208">
    <w:abstractNumId w:val="0"/>
  </w:num>
  <w:num w:numId="4" w16cid:durableId="1434788778">
    <w:abstractNumId w:val="13"/>
  </w:num>
  <w:num w:numId="5" w16cid:durableId="334767892">
    <w:abstractNumId w:val="9"/>
  </w:num>
  <w:num w:numId="6" w16cid:durableId="787046465">
    <w:abstractNumId w:val="14"/>
  </w:num>
  <w:num w:numId="7" w16cid:durableId="1537933458">
    <w:abstractNumId w:val="2"/>
  </w:num>
  <w:num w:numId="8" w16cid:durableId="407386690">
    <w:abstractNumId w:val="6"/>
  </w:num>
  <w:num w:numId="9" w16cid:durableId="1180969101">
    <w:abstractNumId w:val="12"/>
  </w:num>
  <w:num w:numId="10" w16cid:durableId="503131586">
    <w:abstractNumId w:val="5"/>
  </w:num>
  <w:num w:numId="11" w16cid:durableId="195971898">
    <w:abstractNumId w:val="4"/>
  </w:num>
  <w:num w:numId="12" w16cid:durableId="1502233016">
    <w:abstractNumId w:val="8"/>
  </w:num>
  <w:num w:numId="13" w16cid:durableId="712852340">
    <w:abstractNumId w:val="11"/>
  </w:num>
  <w:num w:numId="14" w16cid:durableId="1536651770">
    <w:abstractNumId w:val="7"/>
  </w:num>
  <w:num w:numId="15" w16cid:durableId="1403134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FC"/>
    <w:rsid w:val="000D6216"/>
    <w:rsid w:val="000E3089"/>
    <w:rsid w:val="00135EC7"/>
    <w:rsid w:val="00176939"/>
    <w:rsid w:val="001B6F66"/>
    <w:rsid w:val="001E7071"/>
    <w:rsid w:val="00255C6B"/>
    <w:rsid w:val="00295578"/>
    <w:rsid w:val="002D608B"/>
    <w:rsid w:val="003127F9"/>
    <w:rsid w:val="00334CC0"/>
    <w:rsid w:val="00363698"/>
    <w:rsid w:val="00430113"/>
    <w:rsid w:val="00470D05"/>
    <w:rsid w:val="004E4DA0"/>
    <w:rsid w:val="00521FE4"/>
    <w:rsid w:val="0052204D"/>
    <w:rsid w:val="005378EC"/>
    <w:rsid w:val="005576AB"/>
    <w:rsid w:val="00565BE3"/>
    <w:rsid w:val="00592AA5"/>
    <w:rsid w:val="005A5061"/>
    <w:rsid w:val="005B2EAF"/>
    <w:rsid w:val="005D14FC"/>
    <w:rsid w:val="005E3A9F"/>
    <w:rsid w:val="005E56E3"/>
    <w:rsid w:val="005E59C9"/>
    <w:rsid w:val="006229A1"/>
    <w:rsid w:val="00632036"/>
    <w:rsid w:val="00726095"/>
    <w:rsid w:val="0072652C"/>
    <w:rsid w:val="008D6C69"/>
    <w:rsid w:val="008F3324"/>
    <w:rsid w:val="008F7561"/>
    <w:rsid w:val="00937F7C"/>
    <w:rsid w:val="00960B67"/>
    <w:rsid w:val="009B193C"/>
    <w:rsid w:val="009B6528"/>
    <w:rsid w:val="009B7C91"/>
    <w:rsid w:val="00AD22DF"/>
    <w:rsid w:val="00AE788C"/>
    <w:rsid w:val="00B429EC"/>
    <w:rsid w:val="00BE5E42"/>
    <w:rsid w:val="00C20020"/>
    <w:rsid w:val="00C26734"/>
    <w:rsid w:val="00C350A8"/>
    <w:rsid w:val="00C6448D"/>
    <w:rsid w:val="00C96F53"/>
    <w:rsid w:val="00CA1804"/>
    <w:rsid w:val="00CA6BAC"/>
    <w:rsid w:val="00CF1972"/>
    <w:rsid w:val="00D24C76"/>
    <w:rsid w:val="00D52540"/>
    <w:rsid w:val="00D95ADB"/>
    <w:rsid w:val="00DB19BA"/>
    <w:rsid w:val="00DB3146"/>
    <w:rsid w:val="00DF5BC1"/>
    <w:rsid w:val="00DF77DC"/>
    <w:rsid w:val="00E271E5"/>
    <w:rsid w:val="00E34CCD"/>
    <w:rsid w:val="00E874D3"/>
    <w:rsid w:val="00E926AF"/>
    <w:rsid w:val="00EA1DE7"/>
    <w:rsid w:val="00EA6DC8"/>
    <w:rsid w:val="00EB5237"/>
    <w:rsid w:val="00EE12EA"/>
    <w:rsid w:val="00EF202C"/>
    <w:rsid w:val="00EF7CE0"/>
    <w:rsid w:val="00F43FA2"/>
    <w:rsid w:val="00FA0DE4"/>
    <w:rsid w:val="00FB3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4750"/>
  <w15:chartTrackingRefBased/>
  <w15:docId w15:val="{F6C07163-CC55-F84E-9989-13A207E7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39"/>
    <w:pPr>
      <w:spacing w:before="240" w:after="240"/>
    </w:pPr>
    <w:rPr>
      <w:rFonts w:asciiTheme="minorBidi" w:hAnsiTheme="minorBidi"/>
      <w:sz w:val="22"/>
    </w:rPr>
  </w:style>
  <w:style w:type="paragraph" w:styleId="Heading1">
    <w:name w:val="heading 1"/>
    <w:basedOn w:val="Normal"/>
    <w:next w:val="Normal"/>
    <w:link w:val="Heading1Char"/>
    <w:uiPriority w:val="9"/>
    <w:qFormat/>
    <w:rsid w:val="005E59C9"/>
    <w:pPr>
      <w:keepNext/>
      <w:keepLines/>
      <w:pBdr>
        <w:bottom w:val="single" w:sz="24" w:space="1" w:color="BFBFBF" w:themeColor="background1" w:themeShade="BF"/>
      </w:pBdr>
      <w:spacing w:before="360" w:after="120"/>
      <w:outlineLvl w:val="0"/>
    </w:pPr>
    <w:rPr>
      <w:rFonts w:eastAsiaTheme="majorEastAsia" w:cstheme="majorBidi"/>
      <w:b/>
      <w:caps/>
      <w:color w:val="840032"/>
      <w:sz w:val="40"/>
      <w:szCs w:val="40"/>
    </w:rPr>
  </w:style>
  <w:style w:type="paragraph" w:styleId="Heading2">
    <w:name w:val="heading 2"/>
    <w:basedOn w:val="Normal"/>
    <w:next w:val="Normal"/>
    <w:link w:val="Heading2Char"/>
    <w:uiPriority w:val="9"/>
    <w:unhideWhenUsed/>
    <w:qFormat/>
    <w:rsid w:val="000E3089"/>
    <w:pPr>
      <w:keepNext/>
      <w:keepLines/>
      <w:numPr>
        <w:numId w:val="4"/>
      </w:numPr>
      <w:spacing w:after="80"/>
      <w:ind w:left="357" w:hanging="357"/>
      <w:outlineLvl w:val="1"/>
    </w:pPr>
    <w:rPr>
      <w:rFonts w:eastAsiaTheme="majorEastAsia" w:cstheme="majorBidi"/>
      <w:b/>
      <w:color w:val="5A0022"/>
      <w:sz w:val="24"/>
      <w:szCs w:val="32"/>
    </w:rPr>
  </w:style>
  <w:style w:type="paragraph" w:styleId="Heading3">
    <w:name w:val="heading 3"/>
    <w:basedOn w:val="Normal"/>
    <w:next w:val="Normal"/>
    <w:link w:val="Heading3Char"/>
    <w:uiPriority w:val="9"/>
    <w:unhideWhenUsed/>
    <w:qFormat/>
    <w:rsid w:val="000E3089"/>
    <w:pPr>
      <w:keepNext/>
      <w:keepLines/>
      <w:numPr>
        <w:numId w:val="15"/>
      </w:numPr>
      <w:spacing w:after="80"/>
      <w:ind w:left="714" w:hanging="357"/>
      <w:outlineLvl w:val="2"/>
    </w:pPr>
    <w:rPr>
      <w:rFonts w:eastAsiaTheme="majorEastAsia" w:cstheme="majorBidi"/>
      <w:b/>
      <w:color w:val="840032"/>
      <w:szCs w:val="28"/>
    </w:rPr>
  </w:style>
  <w:style w:type="paragraph" w:styleId="Heading4">
    <w:name w:val="heading 4"/>
    <w:basedOn w:val="Normal"/>
    <w:next w:val="Normal"/>
    <w:link w:val="Heading4Char"/>
    <w:uiPriority w:val="9"/>
    <w:semiHidden/>
    <w:unhideWhenUsed/>
    <w:qFormat/>
    <w:rsid w:val="005D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4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C9"/>
    <w:rPr>
      <w:rFonts w:asciiTheme="minorBidi" w:eastAsiaTheme="majorEastAsia" w:hAnsiTheme="minorBidi" w:cstheme="majorBidi"/>
      <w:b/>
      <w:caps/>
      <w:color w:val="840032"/>
      <w:sz w:val="40"/>
      <w:szCs w:val="40"/>
    </w:rPr>
  </w:style>
  <w:style w:type="character" w:customStyle="1" w:styleId="Heading2Char">
    <w:name w:val="Heading 2 Char"/>
    <w:basedOn w:val="DefaultParagraphFont"/>
    <w:link w:val="Heading2"/>
    <w:uiPriority w:val="9"/>
    <w:rsid w:val="000E3089"/>
    <w:rPr>
      <w:rFonts w:asciiTheme="minorBidi" w:eastAsiaTheme="majorEastAsia" w:hAnsiTheme="minorBidi" w:cstheme="majorBidi"/>
      <w:b/>
      <w:color w:val="5A0022"/>
      <w:szCs w:val="32"/>
    </w:rPr>
  </w:style>
  <w:style w:type="character" w:customStyle="1" w:styleId="Heading3Char">
    <w:name w:val="Heading 3 Char"/>
    <w:basedOn w:val="DefaultParagraphFont"/>
    <w:link w:val="Heading3"/>
    <w:uiPriority w:val="9"/>
    <w:rsid w:val="000E3089"/>
    <w:rPr>
      <w:rFonts w:asciiTheme="minorBidi" w:eastAsiaTheme="majorEastAsia" w:hAnsiTheme="minorBidi" w:cstheme="majorBidi"/>
      <w:b/>
      <w:color w:val="840032"/>
      <w:sz w:val="22"/>
      <w:szCs w:val="28"/>
    </w:rPr>
  </w:style>
  <w:style w:type="character" w:customStyle="1" w:styleId="Heading4Char">
    <w:name w:val="Heading 4 Char"/>
    <w:basedOn w:val="DefaultParagraphFont"/>
    <w:link w:val="Heading4"/>
    <w:uiPriority w:val="9"/>
    <w:semiHidden/>
    <w:rsid w:val="005D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FC"/>
    <w:rPr>
      <w:rFonts w:eastAsiaTheme="majorEastAsia" w:cstheme="majorBidi"/>
      <w:color w:val="272727" w:themeColor="text1" w:themeTint="D8"/>
    </w:rPr>
  </w:style>
  <w:style w:type="paragraph" w:styleId="Title">
    <w:name w:val="Title"/>
    <w:basedOn w:val="Normal"/>
    <w:next w:val="Normal"/>
    <w:link w:val="TitleChar"/>
    <w:uiPriority w:val="10"/>
    <w:qFormat/>
    <w:rsid w:val="00D95ADB"/>
    <w:pPr>
      <w:spacing w:after="80"/>
      <w:contextualSpacing/>
    </w:pPr>
    <w:rPr>
      <w:rFonts w:eastAsiaTheme="majorEastAsia" w:cstheme="majorBidi"/>
      <w:b/>
      <w:caps/>
      <w:spacing w:val="-10"/>
      <w:kern w:val="28"/>
      <w:sz w:val="56"/>
      <w:szCs w:val="56"/>
    </w:rPr>
  </w:style>
  <w:style w:type="character" w:customStyle="1" w:styleId="TitleChar">
    <w:name w:val="Title Char"/>
    <w:basedOn w:val="DefaultParagraphFont"/>
    <w:link w:val="Title"/>
    <w:uiPriority w:val="10"/>
    <w:rsid w:val="00D95ADB"/>
    <w:rPr>
      <w:rFonts w:asciiTheme="minorBidi" w:eastAsiaTheme="majorEastAsia" w:hAnsiTheme="minorBidi" w:cstheme="majorBidi"/>
      <w:b/>
      <w:caps/>
      <w:spacing w:val="-10"/>
      <w:kern w:val="28"/>
      <w:sz w:val="56"/>
      <w:szCs w:val="56"/>
    </w:rPr>
  </w:style>
  <w:style w:type="paragraph" w:styleId="Subtitle">
    <w:name w:val="Subtitle"/>
    <w:basedOn w:val="Normal"/>
    <w:next w:val="Normal"/>
    <w:link w:val="SubtitleChar"/>
    <w:uiPriority w:val="11"/>
    <w:qFormat/>
    <w:rsid w:val="005D14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14FC"/>
    <w:rPr>
      <w:i/>
      <w:iCs/>
      <w:color w:val="404040" w:themeColor="text1" w:themeTint="BF"/>
    </w:rPr>
  </w:style>
  <w:style w:type="paragraph" w:styleId="ListParagraph">
    <w:name w:val="List Paragraph"/>
    <w:basedOn w:val="Normal"/>
    <w:uiPriority w:val="34"/>
    <w:qFormat/>
    <w:rsid w:val="005D14FC"/>
    <w:pPr>
      <w:ind w:left="720"/>
      <w:contextualSpacing/>
    </w:pPr>
  </w:style>
  <w:style w:type="character" w:styleId="IntenseEmphasis">
    <w:name w:val="Intense Emphasis"/>
    <w:basedOn w:val="DefaultParagraphFont"/>
    <w:uiPriority w:val="21"/>
    <w:qFormat/>
    <w:rsid w:val="005D14FC"/>
    <w:rPr>
      <w:i/>
      <w:iCs/>
      <w:color w:val="0F4761" w:themeColor="accent1" w:themeShade="BF"/>
    </w:rPr>
  </w:style>
  <w:style w:type="paragraph" w:styleId="IntenseQuote">
    <w:name w:val="Intense Quote"/>
    <w:basedOn w:val="Normal"/>
    <w:next w:val="Normal"/>
    <w:link w:val="IntenseQuoteChar"/>
    <w:uiPriority w:val="30"/>
    <w:qFormat/>
    <w:rsid w:val="005D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4FC"/>
    <w:rPr>
      <w:i/>
      <w:iCs/>
      <w:color w:val="0F4761" w:themeColor="accent1" w:themeShade="BF"/>
    </w:rPr>
  </w:style>
  <w:style w:type="character" w:styleId="IntenseReference">
    <w:name w:val="Intense Reference"/>
    <w:basedOn w:val="DefaultParagraphFont"/>
    <w:uiPriority w:val="32"/>
    <w:qFormat/>
    <w:rsid w:val="005D14FC"/>
    <w:rPr>
      <w:b/>
      <w:bCs/>
      <w:smallCaps/>
      <w:color w:val="0F4761" w:themeColor="accent1" w:themeShade="BF"/>
      <w:spacing w:val="5"/>
    </w:rPr>
  </w:style>
  <w:style w:type="paragraph" w:styleId="Header">
    <w:name w:val="header"/>
    <w:basedOn w:val="Normal"/>
    <w:link w:val="HeaderChar"/>
    <w:uiPriority w:val="99"/>
    <w:unhideWhenUsed/>
    <w:rsid w:val="005D14FC"/>
    <w:pPr>
      <w:tabs>
        <w:tab w:val="center" w:pos="4680"/>
        <w:tab w:val="right" w:pos="9360"/>
      </w:tabs>
      <w:spacing w:after="0"/>
    </w:pPr>
  </w:style>
  <w:style w:type="character" w:customStyle="1" w:styleId="HeaderChar">
    <w:name w:val="Header Char"/>
    <w:basedOn w:val="DefaultParagraphFont"/>
    <w:link w:val="Header"/>
    <w:uiPriority w:val="99"/>
    <w:rsid w:val="005D14FC"/>
    <w:rPr>
      <w:rFonts w:asciiTheme="minorBidi" w:hAnsiTheme="minorBidi"/>
      <w:sz w:val="22"/>
    </w:rPr>
  </w:style>
  <w:style w:type="paragraph" w:styleId="Footer">
    <w:name w:val="footer"/>
    <w:basedOn w:val="Normal"/>
    <w:link w:val="FooterChar"/>
    <w:uiPriority w:val="99"/>
    <w:unhideWhenUsed/>
    <w:rsid w:val="005D14FC"/>
    <w:pPr>
      <w:tabs>
        <w:tab w:val="center" w:pos="4680"/>
        <w:tab w:val="right" w:pos="9360"/>
      </w:tabs>
      <w:spacing w:after="0"/>
    </w:pPr>
  </w:style>
  <w:style w:type="character" w:customStyle="1" w:styleId="FooterChar">
    <w:name w:val="Footer Char"/>
    <w:basedOn w:val="DefaultParagraphFont"/>
    <w:link w:val="Footer"/>
    <w:uiPriority w:val="99"/>
    <w:rsid w:val="005D14FC"/>
    <w:rPr>
      <w:rFonts w:asciiTheme="minorBidi" w:hAnsiTheme="minorBidi"/>
      <w:sz w:val="22"/>
    </w:rPr>
  </w:style>
  <w:style w:type="paragraph" w:styleId="ListBullet">
    <w:name w:val="List Bullet"/>
    <w:basedOn w:val="Normal"/>
    <w:uiPriority w:val="99"/>
    <w:unhideWhenUsed/>
    <w:rsid w:val="001B6F66"/>
    <w:pPr>
      <w:numPr>
        <w:numId w:val="1"/>
      </w:numPr>
      <w:spacing w:before="0" w:after="120"/>
      <w:ind w:left="357" w:hanging="357"/>
    </w:pPr>
  </w:style>
  <w:style w:type="paragraph" w:styleId="NoSpacing">
    <w:name w:val="No Spacing"/>
    <w:uiPriority w:val="1"/>
    <w:qFormat/>
    <w:rsid w:val="00470D05"/>
    <w:pPr>
      <w:tabs>
        <w:tab w:val="left" w:pos="2835"/>
      </w:tabs>
    </w:pPr>
    <w:rPr>
      <w:rFonts w:asciiTheme="minorBidi" w:hAnsiTheme="minorBidi"/>
      <w:sz w:val="22"/>
    </w:rPr>
  </w:style>
  <w:style w:type="paragraph" w:styleId="TOCHeading">
    <w:name w:val="TOC Heading"/>
    <w:basedOn w:val="Heading1"/>
    <w:next w:val="Normal"/>
    <w:uiPriority w:val="39"/>
    <w:unhideWhenUsed/>
    <w:qFormat/>
    <w:rsid w:val="006229A1"/>
    <w:pPr>
      <w:spacing w:before="480" w:after="0" w:line="276" w:lineRule="auto"/>
      <w:outlineLvl w:val="9"/>
    </w:pPr>
    <w:rPr>
      <w:bCs/>
      <w:kern w:val="0"/>
      <w:sz w:val="24"/>
      <w:szCs w:val="28"/>
      <w14:ligatures w14:val="none"/>
    </w:rPr>
  </w:style>
  <w:style w:type="paragraph" w:styleId="TOC1">
    <w:name w:val="toc 1"/>
    <w:basedOn w:val="Normal"/>
    <w:next w:val="Normal"/>
    <w:autoRedefine/>
    <w:uiPriority w:val="39"/>
    <w:unhideWhenUsed/>
    <w:rsid w:val="00B429EC"/>
    <w:pPr>
      <w:spacing w:before="120" w:after="0"/>
    </w:pPr>
    <w:rPr>
      <w:rFonts w:cs="Times New Roman"/>
      <w:b/>
      <w:bCs/>
      <w:iCs/>
      <w:sz w:val="24"/>
      <w:szCs w:val="28"/>
    </w:rPr>
  </w:style>
  <w:style w:type="paragraph" w:styleId="TOC2">
    <w:name w:val="toc 2"/>
    <w:basedOn w:val="Normal"/>
    <w:next w:val="Normal"/>
    <w:autoRedefine/>
    <w:uiPriority w:val="39"/>
    <w:unhideWhenUsed/>
    <w:rsid w:val="0072652C"/>
    <w:pPr>
      <w:spacing w:before="120" w:after="0"/>
      <w:ind w:left="57"/>
    </w:pPr>
    <w:rPr>
      <w:rFonts w:cs="Times New Roman"/>
      <w:bCs/>
      <w:sz w:val="24"/>
      <w:szCs w:val="26"/>
    </w:rPr>
  </w:style>
  <w:style w:type="paragraph" w:styleId="TOC3">
    <w:name w:val="toc 3"/>
    <w:basedOn w:val="Normal"/>
    <w:next w:val="Normal"/>
    <w:autoRedefine/>
    <w:uiPriority w:val="39"/>
    <w:unhideWhenUsed/>
    <w:rsid w:val="00D52540"/>
    <w:pPr>
      <w:spacing w:before="120" w:after="0"/>
      <w:ind w:left="794" w:firstLine="40"/>
    </w:pPr>
    <w:rPr>
      <w:rFonts w:cs="Times New Roman"/>
      <w:sz w:val="21"/>
    </w:rPr>
  </w:style>
  <w:style w:type="paragraph" w:styleId="TOC4">
    <w:name w:val="toc 4"/>
    <w:basedOn w:val="Normal"/>
    <w:next w:val="Normal"/>
    <w:autoRedefine/>
    <w:uiPriority w:val="39"/>
    <w:semiHidden/>
    <w:unhideWhenUsed/>
    <w:rsid w:val="00D24C76"/>
    <w:pPr>
      <w:spacing w:after="0"/>
      <w:ind w:left="660"/>
    </w:pPr>
    <w:rPr>
      <w:rFonts w:asciiTheme="minorHAnsi" w:hAnsiTheme="minorHAnsi" w:cs="Times New Roman"/>
      <w:sz w:val="20"/>
    </w:rPr>
  </w:style>
  <w:style w:type="paragraph" w:styleId="TOC5">
    <w:name w:val="toc 5"/>
    <w:basedOn w:val="Normal"/>
    <w:next w:val="Normal"/>
    <w:autoRedefine/>
    <w:uiPriority w:val="39"/>
    <w:semiHidden/>
    <w:unhideWhenUsed/>
    <w:rsid w:val="00D24C76"/>
    <w:pPr>
      <w:spacing w:after="0"/>
      <w:ind w:left="880"/>
    </w:pPr>
    <w:rPr>
      <w:rFonts w:asciiTheme="minorHAnsi" w:hAnsiTheme="minorHAnsi" w:cs="Times New Roman"/>
      <w:sz w:val="20"/>
    </w:rPr>
  </w:style>
  <w:style w:type="paragraph" w:styleId="TOC6">
    <w:name w:val="toc 6"/>
    <w:basedOn w:val="Normal"/>
    <w:next w:val="Normal"/>
    <w:autoRedefine/>
    <w:uiPriority w:val="39"/>
    <w:semiHidden/>
    <w:unhideWhenUsed/>
    <w:rsid w:val="00D24C76"/>
    <w:pPr>
      <w:spacing w:after="0"/>
      <w:ind w:left="1100"/>
    </w:pPr>
    <w:rPr>
      <w:rFonts w:asciiTheme="minorHAnsi" w:hAnsiTheme="minorHAnsi" w:cs="Times New Roman"/>
      <w:sz w:val="20"/>
    </w:rPr>
  </w:style>
  <w:style w:type="paragraph" w:styleId="TOC7">
    <w:name w:val="toc 7"/>
    <w:basedOn w:val="Normal"/>
    <w:next w:val="Normal"/>
    <w:autoRedefine/>
    <w:uiPriority w:val="39"/>
    <w:semiHidden/>
    <w:unhideWhenUsed/>
    <w:rsid w:val="00D24C76"/>
    <w:pPr>
      <w:spacing w:after="0"/>
      <w:ind w:left="1320"/>
    </w:pPr>
    <w:rPr>
      <w:rFonts w:asciiTheme="minorHAnsi" w:hAnsiTheme="minorHAnsi" w:cs="Times New Roman"/>
      <w:sz w:val="20"/>
    </w:rPr>
  </w:style>
  <w:style w:type="paragraph" w:styleId="TOC8">
    <w:name w:val="toc 8"/>
    <w:basedOn w:val="Normal"/>
    <w:next w:val="Normal"/>
    <w:autoRedefine/>
    <w:uiPriority w:val="39"/>
    <w:semiHidden/>
    <w:unhideWhenUsed/>
    <w:rsid w:val="00D24C76"/>
    <w:pPr>
      <w:spacing w:after="0"/>
      <w:ind w:left="1540"/>
    </w:pPr>
    <w:rPr>
      <w:rFonts w:asciiTheme="minorHAnsi" w:hAnsiTheme="minorHAnsi" w:cs="Times New Roman"/>
      <w:sz w:val="20"/>
    </w:rPr>
  </w:style>
  <w:style w:type="paragraph" w:styleId="TOC9">
    <w:name w:val="toc 9"/>
    <w:basedOn w:val="Normal"/>
    <w:next w:val="Normal"/>
    <w:autoRedefine/>
    <w:uiPriority w:val="39"/>
    <w:semiHidden/>
    <w:unhideWhenUsed/>
    <w:rsid w:val="00D24C76"/>
    <w:pPr>
      <w:spacing w:after="0"/>
      <w:ind w:left="1760"/>
    </w:pPr>
    <w:rPr>
      <w:rFonts w:asciiTheme="minorHAnsi" w:hAnsiTheme="minorHAnsi" w:cs="Times New Roman"/>
      <w:sz w:val="20"/>
    </w:rPr>
  </w:style>
  <w:style w:type="character" w:styleId="Hyperlink">
    <w:name w:val="Hyperlink"/>
    <w:basedOn w:val="DefaultParagraphFont"/>
    <w:uiPriority w:val="99"/>
    <w:unhideWhenUsed/>
    <w:rsid w:val="00C6448D"/>
    <w:rPr>
      <w:color w:val="467886" w:themeColor="hyperlink"/>
      <w:u w:val="single"/>
    </w:rPr>
  </w:style>
  <w:style w:type="paragraph" w:styleId="List2">
    <w:name w:val="List 2"/>
    <w:basedOn w:val="Normal"/>
    <w:uiPriority w:val="99"/>
    <w:unhideWhenUsed/>
    <w:rsid w:val="00DF77DC"/>
    <w:pPr>
      <w:spacing w:before="0" w:after="120"/>
      <w:ind w:left="568" w:hanging="284"/>
    </w:pPr>
  </w:style>
  <w:style w:type="paragraph" w:styleId="List">
    <w:name w:val="List"/>
    <w:basedOn w:val="Normal"/>
    <w:uiPriority w:val="99"/>
    <w:unhideWhenUsed/>
    <w:rsid w:val="00DF77DC"/>
    <w:pPr>
      <w:spacing w:before="0" w:after="120"/>
      <w:ind w:left="284" w:hanging="284"/>
    </w:pPr>
  </w:style>
  <w:style w:type="paragraph" w:styleId="List3">
    <w:name w:val="List 3"/>
    <w:basedOn w:val="Normal"/>
    <w:uiPriority w:val="99"/>
    <w:semiHidden/>
    <w:unhideWhenUsed/>
    <w:rsid w:val="00176939"/>
    <w:pPr>
      <w:spacing w:after="120"/>
      <w:ind w:left="851" w:hanging="284"/>
    </w:pPr>
  </w:style>
  <w:style w:type="paragraph" w:styleId="ListBullet2">
    <w:name w:val="List Bullet 2"/>
    <w:basedOn w:val="Normal"/>
    <w:uiPriority w:val="99"/>
    <w:semiHidden/>
    <w:unhideWhenUsed/>
    <w:rsid w:val="001B6F66"/>
    <w:pPr>
      <w:numPr>
        <w:numId w:val="2"/>
      </w:numPr>
      <w:spacing w:before="0" w:after="120"/>
      <w:ind w:left="641" w:hanging="357"/>
    </w:pPr>
  </w:style>
  <w:style w:type="paragraph" w:styleId="ListBullet3">
    <w:name w:val="List Bullet 3"/>
    <w:basedOn w:val="Normal"/>
    <w:uiPriority w:val="99"/>
    <w:semiHidden/>
    <w:unhideWhenUsed/>
    <w:rsid w:val="00176939"/>
    <w:pPr>
      <w:numPr>
        <w:numId w:val="3"/>
      </w:numPr>
      <w:spacing w:after="120"/>
      <w:ind w:left="924" w:hanging="357"/>
    </w:pPr>
  </w:style>
  <w:style w:type="paragraph" w:styleId="ListNumber">
    <w:name w:val="List Number"/>
    <w:basedOn w:val="Normal"/>
    <w:uiPriority w:val="99"/>
    <w:unhideWhenUsed/>
    <w:rsid w:val="00DF5BC1"/>
    <w:pPr>
      <w:numPr>
        <w:numId w:val="7"/>
      </w:numPr>
      <w:spacing w:before="0" w:after="120"/>
      <w:ind w:left="357" w:hanging="357"/>
    </w:pPr>
  </w:style>
  <w:style w:type="paragraph" w:styleId="ListContinue">
    <w:name w:val="List Continue"/>
    <w:basedOn w:val="Normal"/>
    <w:uiPriority w:val="99"/>
    <w:unhideWhenUsed/>
    <w:rsid w:val="000D6216"/>
    <w:pPr>
      <w:spacing w:after="120"/>
      <w:ind w:left="283"/>
      <w:contextualSpacing/>
    </w:pPr>
  </w:style>
  <w:style w:type="paragraph" w:customStyle="1" w:styleId="Ending">
    <w:name w:val="Ending"/>
    <w:basedOn w:val="Normal"/>
    <w:qFormat/>
    <w:rsid w:val="00FA0DE4"/>
    <w:pPr>
      <w:spacing w:before="840"/>
      <w:jc w:val="center"/>
    </w:pPr>
  </w:style>
  <w:style w:type="paragraph" w:customStyle="1" w:styleId="INFO">
    <w:name w:val="INFO"/>
    <w:basedOn w:val="NoSpacing"/>
    <w:qFormat/>
    <w:rsid w:val="005B2EAF"/>
    <w:pPr>
      <w:ind w:right="56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7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078DD61A534E9E5858B7E09CB3A5" ma:contentTypeVersion="2" ma:contentTypeDescription="Create a new document." ma:contentTypeScope="" ma:versionID="54344d6b4641133c7569e702ba7bdfe0">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ec5d09adbfe306eb1aec96b45118dbf4"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08B691E-F925-4E64-A079-03C301A71901}">
  <ds:schemaRefs>
    <ds:schemaRef ds:uri="http://schemas.microsoft.com/sharepoint/v3/contenttype/forms"/>
  </ds:schemaRefs>
</ds:datastoreItem>
</file>

<file path=customXml/itemProps2.xml><?xml version="1.0" encoding="utf-8"?>
<ds:datastoreItem xmlns:ds="http://schemas.openxmlformats.org/officeDocument/2006/customXml" ds:itemID="{89FA3188-A0BC-4BDA-A6CB-B79BF9573433}"/>
</file>

<file path=customXml/itemProps3.xml><?xml version="1.0" encoding="utf-8"?>
<ds:datastoreItem xmlns:ds="http://schemas.openxmlformats.org/officeDocument/2006/customXml" ds:itemID="{6E650342-7F52-CE4F-9306-32F47DD01B7F}">
  <ds:schemaRefs>
    <ds:schemaRef ds:uri="http://schemas.openxmlformats.org/officeDocument/2006/bibliography"/>
  </ds:schemaRefs>
</ds:datastoreItem>
</file>

<file path=customXml/itemProps4.xml><?xml version="1.0" encoding="utf-8"?>
<ds:datastoreItem xmlns:ds="http://schemas.openxmlformats.org/officeDocument/2006/customXml" ds:itemID="{C7D8D162-EC6F-4A7F-A3DE-ED9402605BD6}"/>
</file>

<file path=docProps/app.xml><?xml version="1.0" encoding="utf-8"?>
<Properties xmlns="http://schemas.openxmlformats.org/officeDocument/2006/extended-properties" xmlns:vt="http://schemas.openxmlformats.org/officeDocument/2006/docPropsVTypes">
  <Template>Normal</Template>
  <TotalTime>6</TotalTime>
  <Pages>1</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Alameddine</dc:creator>
  <cp:keywords/>
  <dc:description/>
  <cp:lastModifiedBy>Karine Nasrallah</cp:lastModifiedBy>
  <cp:revision>6</cp:revision>
  <cp:lastPrinted>2024-05-20T09:29:00Z</cp:lastPrinted>
  <dcterms:created xsi:type="dcterms:W3CDTF">2024-05-20T14:05:00Z</dcterms:created>
  <dcterms:modified xsi:type="dcterms:W3CDTF">2024-05-30T13:02:00Z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Order">
    <vt:r8>300</vt:r8>
  </property>
  <property fmtid="{D5CDD505-2E9C-101B-9397-08002B2CF9AE}" pid="4" name="AlternateThumbnailUrl">
    <vt:lpwstr/>
  </property>
  <property fmtid="{D5CDD505-2E9C-101B-9397-08002B2CF9AE}" pid="5" name="PeopleInMedia">
    <vt:lpwstr/>
  </property>
  <property fmtid="{D5CDD505-2E9C-101B-9397-08002B2CF9AE}" pid="6" name="VideoSetOwner">
    <vt:lpwstr/>
  </property>
  <property fmtid="{D5CDD505-2E9C-101B-9397-08002B2CF9AE}" pid="7" name="ContentTypeId">
    <vt:lpwstr>0x0101001FAC078DD61A534E9E5858B7E09CB3A5</vt:lpwstr>
  </property>
  <property fmtid="{D5CDD505-2E9C-101B-9397-08002B2CF9AE}" pid="8" name="_SourceUrl">
    <vt:lpwstr/>
  </property>
  <property fmtid="{D5CDD505-2E9C-101B-9397-08002B2CF9AE}" pid="9" name="_SharedFileIndex">
    <vt:lpwstr/>
  </property>
  <property fmtid="{D5CDD505-2E9C-101B-9397-08002B2CF9AE}" pid="10" name="VideoSetDescription">
    <vt:lpwstr/>
  </property>
  <property fmtid="{D5CDD505-2E9C-101B-9397-08002B2CF9AE}" pid="11" name="VideoSetUserOverrideEncoding">
    <vt:lpwstr/>
  </property>
  <property fmtid="{D5CDD505-2E9C-101B-9397-08002B2CF9AE}" pid="12" name="VideoSetShowDownloadLink">
    <vt:bool>false</vt:bool>
  </property>
  <property fmtid="{D5CDD505-2E9C-101B-9397-08002B2CF9AE}" pid="13" name="VideoSetShowEmbedLink">
    <vt:bool>false</vt:bool>
  </property>
  <property fmtid="{D5CDD505-2E9C-101B-9397-08002B2CF9AE}" pid="14" name="SWDocID">
    <vt:lpwstr>13073835v.3</vt:lpwstr>
  </property>
  <property fmtid="{D5CDD505-2E9C-101B-9397-08002B2CF9AE}" pid="15" name="VideoSetDefaultEncoding">
    <vt:lpwstr/>
  </property>
  <property fmtid="{D5CDD505-2E9C-101B-9397-08002B2CF9AE}" pid="16" name="NoCrawl">
    <vt:bool>false</vt:bool>
  </property>
  <property fmtid="{D5CDD505-2E9C-101B-9397-08002B2CF9AE}" pid="17" name="VideoSetExternalLink">
    <vt:lpwstr/>
  </property>
  <property fmtid="{D5CDD505-2E9C-101B-9397-08002B2CF9AE}" pid="18" name="VideoSetRenditionsInfo">
    <vt:lpwstr/>
  </property>
  <property fmtid="{D5CDD505-2E9C-101B-9397-08002B2CF9AE}" pid="19" name="vti_imgdate">
    <vt:lpwstr/>
  </property>
  <property fmtid="{D5CDD505-2E9C-101B-9397-08002B2CF9AE}" pid="20" name="VideoRenditionLabel">
    <vt:lpwstr/>
  </property>
</Properties>
</file>